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46FB" w14:textId="77777777" w:rsidR="003C0848" w:rsidRDefault="003C0848">
      <w:pPr>
        <w:pStyle w:val="CorpoAltF0"/>
        <w:rPr>
          <w:sz w:val="10"/>
          <w:szCs w:val="10"/>
        </w:rPr>
      </w:pPr>
      <w:bookmarkStart w:id="0" w:name="_Hlk116380462"/>
      <w:bookmarkEnd w:id="0"/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3C0848" w14:paraId="32B06EC0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3A92F43C" w14:textId="2B8351F7" w:rsidR="003C0848" w:rsidRDefault="006039FA">
            <w:pPr>
              <w:pStyle w:val="WWRelease"/>
              <w:jc w:val="center"/>
            </w:pPr>
            <w:r>
              <w:t>RELEASE Versione 202</w:t>
            </w:r>
            <w:r w:rsidR="00A41071">
              <w:t>5</w:t>
            </w:r>
            <w:r>
              <w:t>.00.0</w:t>
            </w:r>
            <w:r w:rsidR="00F24870">
              <w:t>4</w:t>
            </w:r>
          </w:p>
        </w:tc>
      </w:tr>
    </w:tbl>
    <w:p w14:paraId="35958422" w14:textId="77777777" w:rsidR="003C0848" w:rsidRDefault="003C0848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4"/>
        <w:gridCol w:w="3854"/>
      </w:tblGrid>
      <w:tr w:rsidR="003C0848" w14:paraId="71417098" w14:textId="7777777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43FAD1A9" w14:textId="77777777" w:rsidR="003C0848" w:rsidRDefault="006039FA">
            <w:pPr>
              <w:pStyle w:val="WWTipoDocumento"/>
              <w:jc w:val="left"/>
            </w:pPr>
            <w:r>
              <w:t>CONTENUTO DEL RILASCIO</w:t>
            </w:r>
          </w:p>
          <w:p w14:paraId="084A1AE9" w14:textId="77777777" w:rsidR="003C0848" w:rsidRDefault="006039FA">
            <w:pPr>
              <w:pStyle w:val="CorpoAltF0"/>
              <w:jc w:val="left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D4023FE" wp14:editId="30B199FF">
                  <wp:extent cx="2348865" cy="2823210"/>
                  <wp:effectExtent l="19050" t="0" r="0" b="0"/>
                  <wp:docPr id="1" name="Immagine 1" descr="MULTI_spl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ULTI_spl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65" cy="2823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DF7204F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C9F2B00" w14:textId="378484A1" w:rsidR="003C0848" w:rsidRDefault="00D74B31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TS STUDIO Contabilità</w:t>
            </w:r>
          </w:p>
        </w:tc>
      </w:tr>
      <w:tr w:rsidR="003C0848" w14:paraId="43ACCC82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76897000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19AA8B6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5471991" w14:textId="77777777" w:rsidR="003C0848" w:rsidRPr="007A6BF7" w:rsidRDefault="006039FA">
            <w:pPr>
              <w:pStyle w:val="CorpoAltF0"/>
              <w:ind w:left="113"/>
              <w:rPr>
                <w:rFonts w:cs="Arial"/>
              </w:rPr>
            </w:pPr>
            <w:r w:rsidRPr="007A6BF7">
              <w:rPr>
                <w:rFonts w:cs="Arial"/>
              </w:rPr>
              <w:t>Aggiornamento procedura</w:t>
            </w:r>
          </w:p>
        </w:tc>
      </w:tr>
      <w:tr w:rsidR="003C0848" w14:paraId="49005131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572E6261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9810432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58ACDA7" w14:textId="6AC28514" w:rsidR="003C0848" w:rsidRPr="007A6BF7" w:rsidRDefault="006039FA">
            <w:pPr>
              <w:pStyle w:val="CorpoAltF0"/>
              <w:ind w:left="113"/>
              <w:rPr>
                <w:rFonts w:cs="Arial"/>
                <w:b/>
              </w:rPr>
            </w:pPr>
            <w:r w:rsidRPr="007A6BF7">
              <w:rPr>
                <w:rFonts w:cs="Arial"/>
                <w:b/>
              </w:rPr>
              <w:t>202</w:t>
            </w:r>
            <w:r w:rsidR="00A41071" w:rsidRPr="007A6BF7">
              <w:rPr>
                <w:rFonts w:cs="Arial"/>
                <w:b/>
              </w:rPr>
              <w:t>5</w:t>
            </w:r>
            <w:r w:rsidRPr="007A6BF7">
              <w:rPr>
                <w:rFonts w:cs="Arial"/>
                <w:b/>
              </w:rPr>
              <w:t>.00.0</w:t>
            </w:r>
            <w:r w:rsidR="00F24870">
              <w:rPr>
                <w:rFonts w:cs="Arial"/>
                <w:b/>
              </w:rPr>
              <w:t>4</w:t>
            </w:r>
            <w:r w:rsidRPr="007A6BF7">
              <w:rPr>
                <w:rFonts w:cs="Arial"/>
                <w:b/>
              </w:rPr>
              <w:t xml:space="preserve"> (</w:t>
            </w:r>
            <w:r w:rsidR="00DC74FC" w:rsidRPr="007A6BF7">
              <w:rPr>
                <w:rFonts w:cs="Arial"/>
                <w:b/>
              </w:rPr>
              <w:t>Update</w:t>
            </w:r>
            <w:r w:rsidRPr="007A6BF7">
              <w:rPr>
                <w:rFonts w:cs="Arial"/>
                <w:b/>
              </w:rPr>
              <w:t>)</w:t>
            </w:r>
          </w:p>
        </w:tc>
      </w:tr>
      <w:tr w:rsidR="003C0848" w14:paraId="1F234DE0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C379041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AA5E414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92BC4A1" w14:textId="1409169C" w:rsidR="003C0848" w:rsidRPr="007A6BF7" w:rsidRDefault="00F24870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01</w:t>
            </w:r>
            <w:r w:rsidR="004C1138" w:rsidRPr="007A6BF7">
              <w:rPr>
                <w:rFonts w:cs="Arial"/>
                <w:b/>
              </w:rPr>
              <w:t>/0</w:t>
            </w:r>
            <w:r>
              <w:rPr>
                <w:rFonts w:cs="Arial"/>
                <w:b/>
              </w:rPr>
              <w:t>4</w:t>
            </w:r>
            <w:r w:rsidR="004C1138" w:rsidRPr="007A6BF7">
              <w:rPr>
                <w:rFonts w:cs="Arial"/>
                <w:b/>
              </w:rPr>
              <w:t>/202</w:t>
            </w:r>
            <w:r w:rsidR="00A41071" w:rsidRPr="007A6BF7">
              <w:rPr>
                <w:rFonts w:cs="Arial"/>
                <w:b/>
              </w:rPr>
              <w:t>5</w:t>
            </w:r>
          </w:p>
        </w:tc>
      </w:tr>
      <w:tr w:rsidR="003C0848" w14:paraId="6EB31B9F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86F47BE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02014CC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9CAA89A" w14:textId="77777777" w:rsidR="003C0848" w:rsidRDefault="006039FA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3C0848" w14:paraId="78821A07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68379061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6AACF8D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1E926CB" w14:textId="77777777" w:rsidR="003C0848" w:rsidRDefault="006039FA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3C0848" w14:paraId="602FFFE4" w14:textId="77777777"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22D680B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12FD3E3F" w14:textId="77777777" w:rsidR="003C0848" w:rsidRDefault="003C084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1849BEF8" w14:textId="77777777" w:rsidR="003C0848" w:rsidRDefault="003C084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3C0848" w14:paraId="68EB2A18" w14:textId="7777777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C78B8D4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2E575F2E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3C0848" w14:paraId="053D3B52" w14:textId="77777777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0BAD860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B0BA5CE" w14:textId="77777777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8E49BE3" w14:textId="2EE77210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jc w:val="both"/>
              <w:rPr>
                <w:rFonts w:ascii="Arial" w:hAnsi="Arial" w:cs="Arial"/>
                <w:b/>
                <w:bCs/>
              </w:rPr>
            </w:pPr>
            <w:r w:rsidRPr="00A97376">
              <w:rPr>
                <w:rFonts w:ascii="Arial" w:hAnsi="Arial" w:cs="Arial"/>
                <w:b/>
                <w:bCs/>
              </w:rPr>
              <w:t>Versione 202</w:t>
            </w:r>
            <w:r w:rsidR="00DC74FC" w:rsidRPr="00A97376">
              <w:rPr>
                <w:rFonts w:ascii="Arial" w:hAnsi="Arial" w:cs="Arial"/>
                <w:b/>
                <w:bCs/>
              </w:rPr>
              <w:t>5</w:t>
            </w:r>
            <w:r w:rsidRPr="00A97376">
              <w:rPr>
                <w:rFonts w:ascii="Arial" w:hAnsi="Arial" w:cs="Arial"/>
                <w:b/>
                <w:bCs/>
              </w:rPr>
              <w:t>.0</w:t>
            </w:r>
            <w:r w:rsidR="00DC74FC" w:rsidRPr="00A97376">
              <w:rPr>
                <w:rFonts w:ascii="Arial" w:hAnsi="Arial" w:cs="Arial"/>
                <w:b/>
                <w:bCs/>
              </w:rPr>
              <w:t>0</w:t>
            </w:r>
            <w:r w:rsidRPr="00A97376">
              <w:rPr>
                <w:rFonts w:ascii="Arial" w:hAnsi="Arial" w:cs="Arial"/>
                <w:b/>
                <w:bCs/>
              </w:rPr>
              <w:t>.0</w:t>
            </w:r>
            <w:r w:rsidR="00F24870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3C0848" w14:paraId="7CBDFF74" w14:textId="7777777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191962D4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DF10EAB" w14:textId="77777777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3CCA40B" w14:textId="63DAB40C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jc w:val="both"/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Versione 202</w:t>
            </w:r>
            <w:r w:rsidR="00D16038" w:rsidRPr="00A97376">
              <w:rPr>
                <w:rFonts w:ascii="Arial" w:hAnsi="Arial" w:cs="Arial"/>
                <w:b/>
              </w:rPr>
              <w:t>5</w:t>
            </w:r>
            <w:r w:rsidRPr="00A97376">
              <w:rPr>
                <w:rFonts w:ascii="Arial" w:hAnsi="Arial" w:cs="Arial"/>
                <w:b/>
              </w:rPr>
              <w:t>.00.0</w:t>
            </w:r>
            <w:r w:rsidR="00A97376" w:rsidRPr="00A97376">
              <w:rPr>
                <w:rFonts w:ascii="Arial" w:hAnsi="Arial" w:cs="Arial"/>
                <w:b/>
              </w:rPr>
              <w:t>2</w:t>
            </w:r>
          </w:p>
        </w:tc>
      </w:tr>
      <w:tr w:rsidR="003C0848" w14:paraId="38E599F9" w14:textId="7777777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1FFDED98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B909BC9" w14:textId="77777777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STUDIO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5B5575F" w14:textId="23C8FC28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Versione 202</w:t>
            </w:r>
            <w:r w:rsidR="00772916">
              <w:rPr>
                <w:rFonts w:ascii="Arial" w:hAnsi="Arial" w:cs="Arial"/>
                <w:b/>
              </w:rPr>
              <w:t>5</w:t>
            </w:r>
            <w:r w:rsidRPr="00A97376">
              <w:rPr>
                <w:rFonts w:ascii="Arial" w:hAnsi="Arial" w:cs="Arial"/>
                <w:b/>
              </w:rPr>
              <w:t>.0</w:t>
            </w:r>
            <w:r w:rsidR="00772916">
              <w:rPr>
                <w:rFonts w:ascii="Arial" w:hAnsi="Arial" w:cs="Arial"/>
                <w:b/>
              </w:rPr>
              <w:t>0</w:t>
            </w:r>
            <w:r w:rsidRPr="00A97376">
              <w:rPr>
                <w:rFonts w:ascii="Arial" w:hAnsi="Arial" w:cs="Arial"/>
                <w:b/>
              </w:rPr>
              <w:t>.0</w:t>
            </w:r>
            <w:r w:rsidR="00772916">
              <w:rPr>
                <w:rFonts w:ascii="Arial" w:hAnsi="Arial" w:cs="Arial"/>
                <w:b/>
              </w:rPr>
              <w:t>2</w:t>
            </w:r>
          </w:p>
        </w:tc>
      </w:tr>
      <w:tr w:rsidR="003C0848" w14:paraId="326ED40D" w14:textId="7777777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5B50C3B7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47130A7" w14:textId="77777777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GAMMA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5644318" w14:textId="480D46C8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Versione 202</w:t>
            </w:r>
            <w:r w:rsidR="00B330D7" w:rsidRPr="00A97376">
              <w:rPr>
                <w:rFonts w:ascii="Arial" w:hAnsi="Arial" w:cs="Arial"/>
                <w:b/>
              </w:rPr>
              <w:t>5</w:t>
            </w:r>
            <w:r w:rsidRPr="00A97376">
              <w:rPr>
                <w:rFonts w:ascii="Arial" w:hAnsi="Arial" w:cs="Arial"/>
                <w:b/>
              </w:rPr>
              <w:t>.0</w:t>
            </w:r>
            <w:r w:rsidR="00B330D7" w:rsidRPr="00A97376">
              <w:rPr>
                <w:rFonts w:ascii="Arial" w:hAnsi="Arial" w:cs="Arial"/>
                <w:b/>
              </w:rPr>
              <w:t>0</w:t>
            </w:r>
            <w:r w:rsidRPr="00A97376">
              <w:rPr>
                <w:rFonts w:ascii="Arial" w:hAnsi="Arial" w:cs="Arial"/>
                <w:b/>
              </w:rPr>
              <w:t>.0</w:t>
            </w:r>
            <w:r w:rsidR="00521397">
              <w:rPr>
                <w:rFonts w:ascii="Arial" w:hAnsi="Arial" w:cs="Arial"/>
                <w:b/>
              </w:rPr>
              <w:t>2</w:t>
            </w:r>
          </w:p>
        </w:tc>
      </w:tr>
      <w:tr w:rsidR="003C0848" w14:paraId="61352D1A" w14:textId="7777777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60C9B284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4D249D8" w14:textId="77777777" w:rsidR="003C0848" w:rsidRPr="00200C29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200C29">
              <w:rPr>
                <w:rFonts w:ascii="Arial" w:hAnsi="Arial" w:cs="Arial"/>
                <w:b/>
              </w:rPr>
              <w:t>CON.TE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267BFC9" w14:textId="1F6CC994" w:rsidR="003C0848" w:rsidRPr="00200C29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jc w:val="both"/>
              <w:rPr>
                <w:rFonts w:ascii="Arial" w:hAnsi="Arial" w:cs="Arial"/>
                <w:b/>
              </w:rPr>
            </w:pPr>
            <w:r w:rsidRPr="00200C29">
              <w:rPr>
                <w:rFonts w:ascii="Arial" w:hAnsi="Arial" w:cs="Arial"/>
                <w:b/>
              </w:rPr>
              <w:t>Versione 202</w:t>
            </w:r>
            <w:r w:rsidR="006647E3">
              <w:rPr>
                <w:rFonts w:ascii="Arial" w:hAnsi="Arial" w:cs="Arial"/>
                <w:b/>
              </w:rPr>
              <w:t>5</w:t>
            </w:r>
            <w:r w:rsidRPr="00200C29">
              <w:rPr>
                <w:rFonts w:ascii="Arial" w:hAnsi="Arial" w:cs="Arial"/>
                <w:b/>
              </w:rPr>
              <w:t>.</w:t>
            </w:r>
            <w:r w:rsidR="006647E3">
              <w:rPr>
                <w:rFonts w:ascii="Arial" w:hAnsi="Arial" w:cs="Arial"/>
                <w:b/>
              </w:rPr>
              <w:t>00.</w:t>
            </w:r>
            <w:r w:rsidRPr="00200C29">
              <w:rPr>
                <w:rFonts w:ascii="Arial" w:hAnsi="Arial" w:cs="Arial"/>
                <w:b/>
              </w:rPr>
              <w:t>0</w:t>
            </w:r>
            <w:r w:rsidR="006647E3">
              <w:rPr>
                <w:rFonts w:ascii="Arial" w:hAnsi="Arial" w:cs="Arial"/>
                <w:b/>
              </w:rPr>
              <w:t>0</w:t>
            </w:r>
          </w:p>
        </w:tc>
      </w:tr>
      <w:tr w:rsidR="003C0848" w14:paraId="6BBEE0AA" w14:textId="7777777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5010294B" w14:textId="77777777" w:rsidR="003C0848" w:rsidRDefault="003C0848"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70D13D7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14BDD77E" w14:textId="77777777" w:rsidR="003C0848" w:rsidRDefault="003C0848">
      <w:pPr>
        <w:rPr>
          <w:sz w:val="4"/>
          <w:szCs w:val="4"/>
        </w:rPr>
      </w:pPr>
    </w:p>
    <w:p w14:paraId="5200A875" w14:textId="77777777" w:rsidR="003C0848" w:rsidRDefault="003C0848">
      <w:pPr>
        <w:rPr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3C0848" w14:paraId="2DA32A7F" w14:textId="77777777">
        <w:trPr>
          <w:trHeight w:val="221"/>
          <w:jc w:val="center"/>
        </w:trPr>
        <w:tc>
          <w:tcPr>
            <w:tcW w:w="9629" w:type="dxa"/>
            <w:tcBorders>
              <w:bottom w:val="single" w:sz="4" w:space="0" w:color="365F91"/>
            </w:tcBorders>
            <w:shd w:val="clear" w:color="auto" w:fill="CCCCCC"/>
            <w:vAlign w:val="center"/>
          </w:tcPr>
          <w:p w14:paraId="7E4B665E" w14:textId="77777777" w:rsidR="003C0848" w:rsidRDefault="006039FA">
            <w:pPr>
              <w:pStyle w:val="WWContenutoRilascio"/>
            </w:pPr>
            <w:r>
              <w:t>MULTI – Contenuto del rilascio</w:t>
            </w:r>
          </w:p>
        </w:tc>
      </w:tr>
      <w:tr w:rsidR="003C0848" w14:paraId="4BEA4CED" w14:textId="77777777">
        <w:trPr>
          <w:jc w:val="center"/>
        </w:trPr>
        <w:tc>
          <w:tcPr>
            <w:tcW w:w="9629" w:type="dxa"/>
          </w:tcPr>
          <w:p w14:paraId="2F501987" w14:textId="77777777" w:rsidR="0069287E" w:rsidRPr="0069287E" w:rsidRDefault="0069287E">
            <w:pPr>
              <w:pStyle w:val="corpoAltF"/>
            </w:pPr>
          </w:p>
          <w:p w14:paraId="7977B0F4" w14:textId="68FB54C0" w:rsidR="0021606B" w:rsidRDefault="006039FA" w:rsidP="0021606B">
            <w:pPr>
              <w:pStyle w:val="corpoAltF"/>
            </w:pPr>
            <w:r w:rsidRPr="0069287E">
              <w:t xml:space="preserve">Nel presente aggiornamento </w:t>
            </w:r>
            <w:r w:rsidR="004057F0">
              <w:t>sono contenut</w:t>
            </w:r>
            <w:r w:rsidR="00D61E2A">
              <w:t>e</w:t>
            </w:r>
            <w:r w:rsidRPr="0069287E">
              <w:t>:</w:t>
            </w:r>
          </w:p>
          <w:p w14:paraId="7B7BCDB6" w14:textId="77777777" w:rsidR="00FE6BA8" w:rsidRPr="00FE6BA8" w:rsidRDefault="00FE6BA8" w:rsidP="00FE6BA8">
            <w:pPr>
              <w:pStyle w:val="corpoAltF"/>
            </w:pPr>
          </w:p>
          <w:p w14:paraId="5D461D68" w14:textId="20810150" w:rsidR="0007196D" w:rsidRDefault="00CD2048" w:rsidP="001110C0">
            <w:pPr>
              <w:pStyle w:val="CorpoAltF0"/>
              <w:numPr>
                <w:ilvl w:val="0"/>
                <w:numId w:val="4"/>
              </w:numPr>
            </w:pPr>
            <w:bookmarkStart w:id="1" w:name="pID0ECAA0RB0HA"/>
            <w:r w:rsidRPr="00CD2048">
              <w:t>La gestione del Modello IVATR (</w:t>
            </w:r>
            <w:r w:rsidRPr="00CD2048">
              <w:rPr>
                <w:b/>
                <w:bCs/>
              </w:rPr>
              <w:t>RIMB38B02</w:t>
            </w:r>
            <w:r w:rsidRPr="00CD2048">
              <w:t xml:space="preserve">) per l’anno d’imposta 2025 che è stata adeguata a seguito dell’aggiornamento del modello </w:t>
            </w:r>
            <w:r w:rsidR="0007196D">
              <w:t>per la “</w:t>
            </w:r>
            <w:r w:rsidR="0007196D" w:rsidRPr="001C67EB">
              <w:rPr>
                <w:i/>
                <w:iCs/>
              </w:rPr>
              <w:t>Richiesta di rimborso o utilizzo in compensazione del credito Iva trimestrale</w:t>
            </w:r>
            <w:r w:rsidR="0007196D">
              <w:t xml:space="preserve">” </w:t>
            </w:r>
            <w:r w:rsidRPr="00CD2048">
              <w:t>e delle relative istruzioni e specifiche tecniche pubblicate dall’Agenzia delle Entrate lo scorso 21 marzo</w:t>
            </w:r>
            <w:r w:rsidR="001C67EB">
              <w:t xml:space="preserve">. Il modello </w:t>
            </w:r>
            <w:r w:rsidR="000C3328">
              <w:t>aggiornato è</w:t>
            </w:r>
            <w:r w:rsidR="0007196D">
              <w:t xml:space="preserve"> da utilizzare a partire dal 1° aprile 2025.</w:t>
            </w:r>
          </w:p>
          <w:p w14:paraId="6163EF7E" w14:textId="77777777" w:rsidR="00F53E42" w:rsidRDefault="00F53E42" w:rsidP="00B10437">
            <w:pPr>
              <w:pStyle w:val="corpoAltF"/>
              <w:ind w:left="707"/>
            </w:pPr>
          </w:p>
          <w:p w14:paraId="2D0600AA" w14:textId="3E81B38A" w:rsidR="00BB27A1" w:rsidRDefault="00F53E42" w:rsidP="00B10437">
            <w:pPr>
              <w:pStyle w:val="corpoAltF"/>
              <w:ind w:left="707"/>
            </w:pPr>
            <w:r>
              <w:t xml:space="preserve">Precisiamo </w:t>
            </w:r>
            <w:r w:rsidRPr="00F53E42">
              <w:t xml:space="preserve">che </w:t>
            </w:r>
            <w:r w:rsidR="00245EFE">
              <w:t>g</w:t>
            </w:r>
            <w:r w:rsidR="00245EFE" w:rsidRPr="00245EFE">
              <w:t>li utenti</w:t>
            </w:r>
            <w:r w:rsidR="00245EFE">
              <w:t xml:space="preserve"> che </w:t>
            </w:r>
            <w:r w:rsidR="00E96BCC" w:rsidRPr="00E96BCC">
              <w:t>hanno installazioni su proprio server (ad esclusione</w:t>
            </w:r>
            <w:r w:rsidR="00416990">
              <w:t>,</w:t>
            </w:r>
            <w:r w:rsidR="00E96BCC" w:rsidRPr="00E96BCC">
              <w:t xml:space="preserve"> dunque</w:t>
            </w:r>
            <w:r w:rsidR="00416990">
              <w:t>,</w:t>
            </w:r>
            <w:r w:rsidR="00E96BCC" w:rsidRPr="00E96BCC">
              <w:t xml:space="preserve"> di coloro che hanno installazioni di TS Studio in cloud)</w:t>
            </w:r>
            <w:r w:rsidR="004725E8">
              <w:t xml:space="preserve"> dovranno</w:t>
            </w:r>
            <w:r w:rsidRPr="00F53E42">
              <w:t xml:space="preserve"> provvedere ad aggiornare i moduli di controllo manualmente, con le specifiche descritte nel </w:t>
            </w:r>
            <w:r w:rsidR="004725E8">
              <w:t>fascicolo “</w:t>
            </w:r>
            <w:r w:rsidR="004725E8" w:rsidRPr="008F2592">
              <w:rPr>
                <w:b/>
                <w:bCs/>
              </w:rPr>
              <w:t>I</w:t>
            </w:r>
            <w:r w:rsidR="008F2592" w:rsidRPr="008F2592">
              <w:rPr>
                <w:b/>
                <w:bCs/>
              </w:rPr>
              <w:t>mplementazioni</w:t>
            </w:r>
            <w:r w:rsidR="008F2592">
              <w:t>”.</w:t>
            </w:r>
          </w:p>
          <w:p w14:paraId="4E02DE31" w14:textId="77777777" w:rsidR="008F2592" w:rsidRPr="00BB27A1" w:rsidRDefault="008F2592" w:rsidP="00B10437">
            <w:pPr>
              <w:pStyle w:val="corpoAltF"/>
              <w:ind w:left="707"/>
            </w:pPr>
          </w:p>
          <w:p w14:paraId="1439BB56" w14:textId="20E60E65" w:rsidR="001110C0" w:rsidRDefault="001110C0" w:rsidP="001110C0">
            <w:pPr>
              <w:pStyle w:val="corpoAltF"/>
              <w:numPr>
                <w:ilvl w:val="0"/>
                <w:numId w:val="4"/>
              </w:numPr>
            </w:pPr>
            <w:r>
              <w:t xml:space="preserve">Una modifica che introduce per i </w:t>
            </w:r>
            <w:r w:rsidRPr="00FC4430">
              <w:rPr>
                <w:u w:val="single"/>
              </w:rPr>
              <w:t>professionisti</w:t>
            </w:r>
            <w:r>
              <w:t xml:space="preserve"> la nuova percentuale di ammortamento per il </w:t>
            </w:r>
            <w:r w:rsidRPr="00FC4430">
              <w:t xml:space="preserve">costo di acquisizione della clientela e di elementi immateriali relativi alla denominazione o ad altri elementi distintivi dell’attività artistica o professionale </w:t>
            </w:r>
            <w:r>
              <w:t xml:space="preserve">che </w:t>
            </w:r>
            <w:r w:rsidRPr="00FC4430">
              <w:t>sono deducibili in misura non superiore a un quinto del costo, ossia fino al 20% (in vigore con riferimento al periodo d’imposta 2025).</w:t>
            </w:r>
          </w:p>
          <w:p w14:paraId="05D49947" w14:textId="77777777" w:rsidR="001110C0" w:rsidRDefault="001110C0" w:rsidP="001110C0">
            <w:pPr>
              <w:pStyle w:val="corpoAltF"/>
              <w:ind w:left="720"/>
            </w:pPr>
            <w:r>
              <w:t xml:space="preserve">Tale modifica ha comportato un aggiornamento della tabella </w:t>
            </w:r>
            <w:r w:rsidRPr="0021606B">
              <w:rPr>
                <w:b/>
                <w:bCs/>
              </w:rPr>
              <w:t>TABE25</w:t>
            </w:r>
            <w:r>
              <w:rPr>
                <w:b/>
                <w:bCs/>
              </w:rPr>
              <w:t>.</w:t>
            </w:r>
          </w:p>
          <w:p w14:paraId="465D94C4" w14:textId="77777777" w:rsidR="00A32A3C" w:rsidRPr="00A25C73" w:rsidRDefault="00A32A3C" w:rsidP="00A25C73">
            <w:pPr>
              <w:pStyle w:val="corpoAltF"/>
            </w:pPr>
            <w:bookmarkStart w:id="2" w:name="pID0EOAAMHA"/>
          </w:p>
          <w:bookmarkEnd w:id="2"/>
          <w:p w14:paraId="5A2DF891" w14:textId="1FF09EF4" w:rsidR="003C0848" w:rsidRDefault="006039FA" w:rsidP="004E36BF">
            <w:pPr>
              <w:spacing w:line="240" w:lineRule="atLeast"/>
              <w:ind w:left="70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9287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Corre</w:t>
            </w:r>
            <w:r w:rsidR="00D61E2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zioni alle</w:t>
            </w:r>
            <w:r w:rsidRPr="0069287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anomalie riscontrate nella precedente version</w:t>
            </w:r>
            <w:bookmarkEnd w:id="1"/>
            <w:r w:rsidRPr="0069287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e.</w:t>
            </w:r>
          </w:p>
          <w:p w14:paraId="58EF9845" w14:textId="77777777" w:rsidR="00D61E2A" w:rsidRPr="001F48E6" w:rsidRDefault="00D61E2A" w:rsidP="004E36BF">
            <w:pPr>
              <w:spacing w:line="240" w:lineRule="atLeast"/>
              <w:ind w:left="70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FDA2F67" w14:textId="77777777" w:rsidR="00886D2C" w:rsidRDefault="006039FA" w:rsidP="004E36BF">
            <w:pPr>
              <w:ind w:left="701"/>
              <w:rPr>
                <w:rFonts w:ascii="Arial" w:hAnsi="Arial" w:cs="Arial"/>
                <w:sz w:val="20"/>
                <w:szCs w:val="20"/>
              </w:rPr>
            </w:pPr>
            <w:bookmarkStart w:id="3" w:name="pID0EBAA0RB0HA"/>
            <w:r w:rsidRPr="001F48E6">
              <w:rPr>
                <w:rFonts w:ascii="Arial" w:hAnsi="Arial" w:cs="Arial"/>
                <w:sz w:val="20"/>
                <w:szCs w:val="20"/>
              </w:rPr>
              <w:t>P</w:t>
            </w:r>
            <w:r w:rsidRPr="0069287E">
              <w:rPr>
                <w:rFonts w:ascii="Arial" w:hAnsi="Arial" w:cs="Arial"/>
                <w:sz w:val="20"/>
                <w:szCs w:val="20"/>
              </w:rPr>
              <w:t>er spiegazioni dettagliate si rinvia al fascicolo “</w:t>
            </w:r>
            <w:bookmarkEnd w:id="3"/>
            <w:r w:rsidRPr="0069287E">
              <w:rPr>
                <w:rFonts w:ascii="Arial" w:hAnsi="Arial" w:cs="Arial"/>
                <w:b/>
                <w:bCs/>
                <w:sz w:val="20"/>
                <w:szCs w:val="20"/>
              </w:rPr>
              <w:t>Anomalie Corrette</w:t>
            </w:r>
            <w:r w:rsidRPr="0069287E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6008C7EA" w14:textId="7FB74427" w:rsidR="00D61E2A" w:rsidRPr="0069287E" w:rsidRDefault="00D61E2A" w:rsidP="004E36BF">
            <w:pPr>
              <w:ind w:left="701"/>
            </w:pPr>
          </w:p>
        </w:tc>
      </w:tr>
    </w:tbl>
    <w:p w14:paraId="0BE4F9D8" w14:textId="77777777" w:rsidR="00426115" w:rsidRDefault="00426115">
      <w:pPr>
        <w:pStyle w:val="corpoAltF"/>
      </w:pPr>
    </w:p>
    <w:p w14:paraId="64046E70" w14:textId="77777777" w:rsidR="003C0848" w:rsidRDefault="003C0848">
      <w:pPr>
        <w:pStyle w:val="corpoAltF"/>
        <w:sectPr w:rsidR="003C0848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7"/>
      </w:tblGrid>
      <w:tr w:rsidR="003C0848" w14:paraId="39D7E242" w14:textId="77777777">
        <w:trPr>
          <w:trHeight w:val="210"/>
        </w:trPr>
        <w:tc>
          <w:tcPr>
            <w:tcW w:w="9647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CCCCCC"/>
            <w:vAlign w:val="center"/>
            <w:hideMark/>
          </w:tcPr>
          <w:p w14:paraId="190D99F4" w14:textId="77777777" w:rsidR="003C0848" w:rsidRDefault="006039FA">
            <w:pPr>
              <w:ind w:left="135"/>
              <w:textAlignment w:val="baseline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TABELLA BROWSER SUPPORTATI, TABELLA SISTEMI OPERATIVI SUPPORTATI E DATE DI FINE RAPPORTO</w:t>
            </w:r>
          </w:p>
        </w:tc>
      </w:tr>
      <w:tr w:rsidR="003C0848" w14:paraId="04F69A54" w14:textId="77777777">
        <w:tc>
          <w:tcPr>
            <w:tcW w:w="9647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auto"/>
            <w:hideMark/>
          </w:tcPr>
          <w:p w14:paraId="2A0FD5CB" w14:textId="77777777" w:rsidR="003C0848" w:rsidRDefault="003C0848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3C89A217" w14:textId="77777777" w:rsidR="003C0848" w:rsidRDefault="006039FA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tabella riepilogativa dei Sistemi Operativi e dei Browser supportati, con relative date di fine supporto, è consultabile </w:t>
            </w:r>
            <w:r w:rsidRPr="00CA3FAD">
              <w:rPr>
                <w:rFonts w:ascii="Arial" w:hAnsi="Arial" w:cs="Arial"/>
                <w:i/>
                <w:iCs/>
                <w:sz w:val="20"/>
                <w:szCs w:val="20"/>
              </w:rPr>
              <w:t>Online</w:t>
            </w:r>
            <w:r>
              <w:rPr>
                <w:rFonts w:ascii="Arial" w:hAnsi="Arial" w:cs="Arial"/>
                <w:sz w:val="20"/>
                <w:szCs w:val="20"/>
              </w:rPr>
              <w:t xml:space="preserve"> su </w:t>
            </w:r>
            <w:r w:rsidRPr="00CA3FAD">
              <w:rPr>
                <w:rFonts w:ascii="Arial" w:hAnsi="Arial" w:cs="Arial"/>
                <w:i/>
                <w:iCs/>
                <w:sz w:val="20"/>
                <w:szCs w:val="20"/>
              </w:rPr>
              <w:t>MySupport</w:t>
            </w:r>
            <w:r>
              <w:rPr>
                <w:rFonts w:ascii="Arial" w:hAnsi="Arial" w:cs="Arial"/>
                <w:sz w:val="20"/>
                <w:szCs w:val="20"/>
              </w:rPr>
              <w:t>, al seguente link:</w:t>
            </w:r>
          </w:p>
          <w:p w14:paraId="071C21ED" w14:textId="77777777" w:rsidR="003C0848" w:rsidRDefault="003C0848">
            <w:pPr>
              <w:pStyle w:val="CorpoAltF0"/>
              <w:rPr>
                <w:rFonts w:cs="Arial"/>
              </w:rPr>
            </w:pPr>
          </w:p>
          <w:p w14:paraId="5D4E4535" w14:textId="77777777" w:rsidR="003C0848" w:rsidRDefault="003C0848">
            <w:pPr>
              <w:pStyle w:val="CorpoAltF0"/>
              <w:rPr>
                <w:rFonts w:cs="Arial"/>
              </w:rPr>
            </w:pPr>
          </w:p>
          <w:p w14:paraId="1EC1E05E" w14:textId="77777777" w:rsidR="003C0848" w:rsidRDefault="003C0848">
            <w:pPr>
              <w:jc w:val="both"/>
              <w:textAlignment w:val="baseline"/>
              <w:rPr>
                <w:rFonts w:ascii="Arial" w:hAnsi="Arial" w:cs="Arial"/>
              </w:rPr>
            </w:pPr>
            <w:hyperlink r:id="rId14" w:tgtFrame="_blank" w:history="1">
              <w:r>
                <w:rPr>
                  <w:rFonts w:ascii="Arial" w:hAnsi="Arial" w:cs="Arial"/>
                  <w:color w:val="0000FF"/>
                  <w:u w:val="single"/>
                </w:rPr>
                <w:t>Requisiti minimi per installazione TS Experience</w:t>
              </w:r>
            </w:hyperlink>
          </w:p>
          <w:p w14:paraId="0EC92F06" w14:textId="77777777" w:rsidR="003C0848" w:rsidRDefault="003C0848">
            <w:pPr>
              <w:pStyle w:val="CorpoAltF0"/>
              <w:rPr>
                <w:rFonts w:cs="Arial"/>
              </w:rPr>
            </w:pPr>
          </w:p>
          <w:p w14:paraId="571DA77C" w14:textId="77777777" w:rsidR="003C0848" w:rsidRDefault="003C0848">
            <w:pPr>
              <w:pStyle w:val="CorpoAltF0"/>
              <w:rPr>
                <w:rFonts w:cs="Arial"/>
              </w:rPr>
            </w:pPr>
          </w:p>
          <w:p w14:paraId="27AF23A1" w14:textId="77777777" w:rsidR="003C0848" w:rsidRDefault="006039FA">
            <w:pPr>
              <w:ind w:left="1430" w:hanging="1430"/>
              <w:jc w:val="both"/>
              <w:textAlignment w:val="baseline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ATTENZIONE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per i Sistemi Operativi Windows, le date di fine supporto sono state adeguate seguendo le indicazioni ufficiali del produttore (Microsoft), aggiungendo un periodo di supporto extra di circa 6 mesi da parte di </w:t>
            </w:r>
            <w:r w:rsidRPr="00DD315A">
              <w:rPr>
                <w:rFonts w:ascii="Arial" w:hAnsi="Arial" w:cs="Arial"/>
                <w:i/>
                <w:iCs/>
                <w:sz w:val="20"/>
                <w:szCs w:val="20"/>
              </w:rPr>
              <w:t>TeamSystem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38B3CE5" w14:textId="77777777" w:rsidR="003C0848" w:rsidRDefault="003C0848">
      <w:pPr>
        <w:pStyle w:val="Corpotesto"/>
        <w:spacing w:before="2" w:line="235" w:lineRule="auto"/>
        <w:ind w:left="114"/>
      </w:pPr>
    </w:p>
    <w:p w14:paraId="0FABCF66" w14:textId="77777777" w:rsidR="003C0848" w:rsidRDefault="003C0848">
      <w:pPr>
        <w:jc w:val="center"/>
      </w:pPr>
    </w:p>
    <w:sectPr w:rsidR="003C0848"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0D465" w14:textId="77777777" w:rsidR="004F674A" w:rsidRDefault="004F674A">
      <w:r>
        <w:separator/>
      </w:r>
    </w:p>
  </w:endnote>
  <w:endnote w:type="continuationSeparator" w:id="0">
    <w:p w14:paraId="16CA3958" w14:textId="77777777" w:rsidR="004F674A" w:rsidRDefault="004F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B033" w14:textId="77777777" w:rsidR="003C0848" w:rsidRDefault="006039FA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26243A56" wp14:editId="56DEC62A">
          <wp:extent cx="6120000" cy="3600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3C0848" w14:paraId="3B702C8B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EC75424" w14:textId="77777777" w:rsidR="003C0848" w:rsidRDefault="003C0848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  <w:vAlign w:val="center"/>
        </w:tcPr>
        <w:p w14:paraId="7FF3CB15" w14:textId="77777777" w:rsidR="003C0848" w:rsidRDefault="006039FA">
          <w:pPr>
            <w:spacing w:line="240" w:lineRule="atLeast"/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</w:tc>
      <w:tc>
        <w:tcPr>
          <w:tcW w:w="1701" w:type="dxa"/>
          <w:vAlign w:val="center"/>
        </w:tcPr>
        <w:p w14:paraId="46C2D4F2" w14:textId="77777777" w:rsidR="003C0848" w:rsidRDefault="006039FA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10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5969A829" w14:textId="77777777" w:rsidR="003C0848" w:rsidRDefault="003C0848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B65F6" w14:textId="77777777" w:rsidR="004F674A" w:rsidRDefault="004F674A">
      <w:r>
        <w:separator/>
      </w:r>
    </w:p>
  </w:footnote>
  <w:footnote w:type="continuationSeparator" w:id="0">
    <w:p w14:paraId="71B8075C" w14:textId="77777777" w:rsidR="004F674A" w:rsidRDefault="004F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3C0848" w14:paraId="79D0EC45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4F156AC" w14:textId="77777777" w:rsidR="003C0848" w:rsidRDefault="006039FA">
          <w:pPr>
            <w:pStyle w:val="Intestazione"/>
            <w:rPr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2F8DA967" wp14:editId="68A89335">
                <wp:extent cx="1693545" cy="367030"/>
                <wp:effectExtent l="0" t="0" r="1905" b="0"/>
                <wp:docPr id="6" name="Immagine 6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996F626" w14:textId="77777777" w:rsidR="003C0848" w:rsidRDefault="006039FA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F6DFEB3" w14:textId="77777777" w:rsidR="003C0848" w:rsidRDefault="003C0848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3C0848" w14:paraId="55A4B340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5F050BB3" w14:textId="77777777" w:rsidR="003C0848" w:rsidRDefault="003C0848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F9EBCF3" w14:textId="77777777" w:rsidR="003C0848" w:rsidRDefault="006039FA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67C397D5" w14:textId="77777777" w:rsidR="003C0848" w:rsidRDefault="003C0848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2A7D752B" w14:textId="77777777" w:rsidR="003C0848" w:rsidRDefault="003C0848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lang w:val="it-IT"/>
      </w:r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A844C61"/>
    <w:multiLevelType w:val="hybridMultilevel"/>
    <w:tmpl w:val="C2920B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E693A"/>
    <w:multiLevelType w:val="hybridMultilevel"/>
    <w:tmpl w:val="512EE59A"/>
    <w:lvl w:ilvl="0" w:tplc="60565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339A9"/>
    <w:multiLevelType w:val="hybridMultilevel"/>
    <w:tmpl w:val="8A927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527086">
    <w:abstractNumId w:val="1"/>
  </w:num>
  <w:num w:numId="2" w16cid:durableId="1700009058">
    <w:abstractNumId w:val="3"/>
  </w:num>
  <w:num w:numId="3" w16cid:durableId="426388783">
    <w:abstractNumId w:val="2"/>
  </w:num>
  <w:num w:numId="4" w16cid:durableId="63749219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848"/>
    <w:rsid w:val="000221CA"/>
    <w:rsid w:val="00056631"/>
    <w:rsid w:val="00065861"/>
    <w:rsid w:val="0007196D"/>
    <w:rsid w:val="00090D14"/>
    <w:rsid w:val="000C2F77"/>
    <w:rsid w:val="000C3328"/>
    <w:rsid w:val="001110C0"/>
    <w:rsid w:val="00131DFA"/>
    <w:rsid w:val="001466DD"/>
    <w:rsid w:val="00180DA8"/>
    <w:rsid w:val="001939F4"/>
    <w:rsid w:val="001C67EB"/>
    <w:rsid w:val="001E1516"/>
    <w:rsid w:val="001F48E6"/>
    <w:rsid w:val="00200C29"/>
    <w:rsid w:val="0021606B"/>
    <w:rsid w:val="00236BE8"/>
    <w:rsid w:val="00245EFE"/>
    <w:rsid w:val="00261F7F"/>
    <w:rsid w:val="002A48AE"/>
    <w:rsid w:val="003047D1"/>
    <w:rsid w:val="0033267A"/>
    <w:rsid w:val="003539B0"/>
    <w:rsid w:val="003646FF"/>
    <w:rsid w:val="0036682E"/>
    <w:rsid w:val="003B0F49"/>
    <w:rsid w:val="003C0848"/>
    <w:rsid w:val="003C2492"/>
    <w:rsid w:val="004057F0"/>
    <w:rsid w:val="00416990"/>
    <w:rsid w:val="00426115"/>
    <w:rsid w:val="00443935"/>
    <w:rsid w:val="004725E8"/>
    <w:rsid w:val="004740C2"/>
    <w:rsid w:val="0049536E"/>
    <w:rsid w:val="004B0442"/>
    <w:rsid w:val="004B7CC3"/>
    <w:rsid w:val="004C1138"/>
    <w:rsid w:val="004C6ABD"/>
    <w:rsid w:val="004E36BF"/>
    <w:rsid w:val="004E7D34"/>
    <w:rsid w:val="004F5F90"/>
    <w:rsid w:val="004F674A"/>
    <w:rsid w:val="00521397"/>
    <w:rsid w:val="00522056"/>
    <w:rsid w:val="005249A6"/>
    <w:rsid w:val="00524C40"/>
    <w:rsid w:val="00550929"/>
    <w:rsid w:val="00575673"/>
    <w:rsid w:val="005812E9"/>
    <w:rsid w:val="005A1D55"/>
    <w:rsid w:val="005D2468"/>
    <w:rsid w:val="006039FA"/>
    <w:rsid w:val="006518C5"/>
    <w:rsid w:val="006602CF"/>
    <w:rsid w:val="006647E3"/>
    <w:rsid w:val="00682C83"/>
    <w:rsid w:val="0069287E"/>
    <w:rsid w:val="006A0D54"/>
    <w:rsid w:val="006A1F26"/>
    <w:rsid w:val="006F364F"/>
    <w:rsid w:val="0072127D"/>
    <w:rsid w:val="00723B50"/>
    <w:rsid w:val="00744E4A"/>
    <w:rsid w:val="00754A66"/>
    <w:rsid w:val="00756F36"/>
    <w:rsid w:val="00772916"/>
    <w:rsid w:val="007A6BF7"/>
    <w:rsid w:val="007C1E6F"/>
    <w:rsid w:val="007C2C2B"/>
    <w:rsid w:val="007E57EF"/>
    <w:rsid w:val="00800913"/>
    <w:rsid w:val="00822E27"/>
    <w:rsid w:val="00886D2C"/>
    <w:rsid w:val="00894F91"/>
    <w:rsid w:val="008A36E4"/>
    <w:rsid w:val="008A7C7E"/>
    <w:rsid w:val="008F2592"/>
    <w:rsid w:val="008F6762"/>
    <w:rsid w:val="00906714"/>
    <w:rsid w:val="00907C83"/>
    <w:rsid w:val="00950A86"/>
    <w:rsid w:val="00995F38"/>
    <w:rsid w:val="009A561F"/>
    <w:rsid w:val="009B6173"/>
    <w:rsid w:val="009B6703"/>
    <w:rsid w:val="009C551F"/>
    <w:rsid w:val="009F2AE5"/>
    <w:rsid w:val="00A10D44"/>
    <w:rsid w:val="00A25C73"/>
    <w:rsid w:val="00A32A3C"/>
    <w:rsid w:val="00A41071"/>
    <w:rsid w:val="00A54895"/>
    <w:rsid w:val="00A63EB3"/>
    <w:rsid w:val="00A73265"/>
    <w:rsid w:val="00A73465"/>
    <w:rsid w:val="00A97376"/>
    <w:rsid w:val="00AB1B26"/>
    <w:rsid w:val="00B10437"/>
    <w:rsid w:val="00B20A03"/>
    <w:rsid w:val="00B21BB5"/>
    <w:rsid w:val="00B24153"/>
    <w:rsid w:val="00B330D7"/>
    <w:rsid w:val="00B5048C"/>
    <w:rsid w:val="00B75D3E"/>
    <w:rsid w:val="00BB27A1"/>
    <w:rsid w:val="00BC0D2E"/>
    <w:rsid w:val="00BD0684"/>
    <w:rsid w:val="00C03824"/>
    <w:rsid w:val="00C1653A"/>
    <w:rsid w:val="00C52125"/>
    <w:rsid w:val="00CA3FAD"/>
    <w:rsid w:val="00CB7438"/>
    <w:rsid w:val="00CD2048"/>
    <w:rsid w:val="00CF0B59"/>
    <w:rsid w:val="00D16038"/>
    <w:rsid w:val="00D3302B"/>
    <w:rsid w:val="00D56500"/>
    <w:rsid w:val="00D61E2A"/>
    <w:rsid w:val="00D74B31"/>
    <w:rsid w:val="00DA16F1"/>
    <w:rsid w:val="00DA214D"/>
    <w:rsid w:val="00DC0D61"/>
    <w:rsid w:val="00DC74FC"/>
    <w:rsid w:val="00DD315A"/>
    <w:rsid w:val="00DF32EF"/>
    <w:rsid w:val="00E07C09"/>
    <w:rsid w:val="00E24BDE"/>
    <w:rsid w:val="00E25D66"/>
    <w:rsid w:val="00E96BCC"/>
    <w:rsid w:val="00EE6E9D"/>
    <w:rsid w:val="00F23C6A"/>
    <w:rsid w:val="00F24870"/>
    <w:rsid w:val="00F37185"/>
    <w:rsid w:val="00F44C68"/>
    <w:rsid w:val="00F53E42"/>
    <w:rsid w:val="00FA7AD6"/>
    <w:rsid w:val="00FE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0976C60"/>
  <w15:docId w15:val="{127CC94C-101D-4A02-834A-31718BAF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link w:val="Puntoelenco1Carattere"/>
    <w:qFormat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character" w:customStyle="1" w:styleId="IntestazioneCarattere1">
    <w:name w:val="Intestazione Carattere1"/>
    <w:basedOn w:val="Carpredefinitoparagrafo"/>
  </w:style>
  <w:style w:type="character" w:customStyle="1" w:styleId="CorpotestoCarattere">
    <w:name w:val="Corpo testo Carattere"/>
    <w:basedOn w:val="Carpredefinitoparagrafo"/>
    <w:link w:val="Corpotesto"/>
    <w:rPr>
      <w:rFonts w:ascii="Verdana" w:hAnsi="Verdana" w:cs="Arial"/>
      <w:szCs w:val="24"/>
    </w:rPr>
  </w:style>
  <w:style w:type="paragraph" w:styleId="Paragrafoelenco">
    <w:name w:val="List Paragraph"/>
    <w:aliases w:val="TS Paragrafo elenco"/>
    <w:basedOn w:val="Normale"/>
    <w:link w:val="ParagrafoelencoCarattere"/>
    <w:uiPriority w:val="34"/>
    <w:qFormat/>
    <w:pPr>
      <w:widowControl w:val="0"/>
      <w:autoSpaceDE w:val="0"/>
      <w:autoSpaceDN w:val="0"/>
      <w:spacing w:after="200" w:line="276" w:lineRule="auto"/>
      <w:ind w:left="720"/>
      <w:contextualSpacing/>
    </w:pPr>
    <w:rPr>
      <w:rFonts w:asciiTheme="minorHAnsi" w:eastAsia="Calibri" w:hAnsiTheme="minorHAnsi" w:cstheme="minorBidi"/>
      <w:sz w:val="22"/>
      <w:szCs w:val="22"/>
      <w:lang w:val="en-US" w:eastAsia="en-US"/>
    </w:rPr>
  </w:style>
  <w:style w:type="table" w:customStyle="1" w:styleId="NormalTable0">
    <w:name w:val="Normal Table0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ind w:left="62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Pr>
      <w:rFonts w:ascii="Courier New" w:hAnsi="Courier New"/>
    </w:rPr>
  </w:style>
  <w:style w:type="character" w:customStyle="1" w:styleId="Puntoelenco1Carattere">
    <w:name w:val="Punto elenco 1 Carattere"/>
    <w:link w:val="Puntoelenco1"/>
    <w:rPr>
      <w:rFonts w:ascii="Arial" w:hAnsi="Arial" w:cs="Arial"/>
    </w:rPr>
  </w:style>
  <w:style w:type="character" w:customStyle="1" w:styleId="Titolo1Carattere">
    <w:name w:val="Titolo 1 Carattere"/>
    <w:basedOn w:val="Carpredefinitoparagrafo"/>
    <w:link w:val="Titolo1"/>
    <w:uiPriority w:val="9"/>
    <w:rPr>
      <w:b/>
      <w:sz w:val="32"/>
    </w:rPr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customStyle="1" w:styleId="searchresulthighlight">
    <w:name w:val="search_result_highlight"/>
    <w:basedOn w:val="Carpredefinitoparagrafo"/>
  </w:style>
  <w:style w:type="character" w:customStyle="1" w:styleId="Menzione1">
    <w:name w:val="Menzione1"/>
    <w:basedOn w:val="Carpredefinitoparagrafo"/>
    <w:uiPriority w:val="99"/>
    <w:unhideWhenUsed/>
    <w:rPr>
      <w:color w:val="2B579A"/>
      <w:shd w:val="clear" w:color="auto" w:fill="E1DFDD"/>
    </w:rPr>
  </w:style>
  <w:style w:type="paragraph" w:customStyle="1" w:styleId="StileParagrafo">
    <w:name w:val="Stile_Paragrafo"/>
    <w:basedOn w:val="Normale"/>
    <w:link w:val="StileParagrafoCarattere"/>
    <w:autoRedefine/>
    <w:qFormat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20"/>
      <w:lang w:eastAsia="x-none"/>
    </w:rPr>
  </w:style>
  <w:style w:type="character" w:customStyle="1" w:styleId="StileParagrafoCarattere">
    <w:name w:val="Stile_Paragrafo Carattere"/>
    <w:link w:val="StileParagrafo"/>
    <w:rPr>
      <w:rFonts w:ascii="Arial" w:hAnsi="Arial" w:cs="Arial"/>
      <w:b/>
      <w:bCs/>
      <w:lang w:eastAsia="x-none"/>
    </w:rPr>
  </w:style>
  <w:style w:type="character" w:customStyle="1" w:styleId="normaltextrun">
    <w:name w:val="normaltextrun"/>
  </w:style>
  <w:style w:type="character" w:customStyle="1" w:styleId="Titolo6Carattere">
    <w:name w:val="Titolo 6 Carattere"/>
    <w:link w:val="Titolo6"/>
    <w:rPr>
      <w:i/>
      <w:sz w:val="22"/>
    </w:rPr>
  </w:style>
  <w:style w:type="character" w:customStyle="1" w:styleId="PidipaginaCarattere">
    <w:name w:val="Piè di pagina Carattere"/>
    <w:basedOn w:val="Carpredefinitoparagrafo"/>
    <w:link w:val="Pidipagina"/>
  </w:style>
  <w:style w:type="character" w:customStyle="1" w:styleId="corpo0028alt002bf0029carattere">
    <w:name w:val="corpo__0028alt_002bf_0029_carattere"/>
    <w:basedOn w:val="Carpredefinitoparagrafo"/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eop">
    <w:name w:val="eop"/>
    <w:basedOn w:val="Carpredefinitoparagrafo"/>
  </w:style>
  <w:style w:type="paragraph" w:customStyle="1" w:styleId="abstract">
    <w:name w:val="abstract"/>
    <w:basedOn w:val="Normale"/>
    <w:pPr>
      <w:spacing w:before="100" w:beforeAutospacing="1" w:after="100" w:afterAutospacing="1"/>
    </w:pPr>
  </w:style>
  <w:style w:type="character" w:customStyle="1" w:styleId="enfasi0028grassetto0029">
    <w:name w:val="enfasi__0028grassetto_0029"/>
    <w:basedOn w:val="Carpredefinitoparagrafo"/>
  </w:style>
  <w:style w:type="character" w:customStyle="1" w:styleId="ParagrafoelencoCarattere">
    <w:name w:val="Paragrafo elenco Carattere"/>
    <w:aliases w:val="TS Paragrafo elenco Carattere"/>
    <w:link w:val="Paragrafoelenco"/>
    <w:uiPriority w:val="34"/>
    <w:rPr>
      <w:rFonts w:asciiTheme="minorHAnsi" w:eastAsia="Calibri" w:hAnsiTheme="minorHAnsi" w:cstheme="minorBidi"/>
      <w:sz w:val="22"/>
      <w:szCs w:val="22"/>
      <w:lang w:val="en-US" w:eastAsia="en-US"/>
    </w:rPr>
  </w:style>
  <w:style w:type="character" w:customStyle="1" w:styleId="markedcontent">
    <w:name w:val="markedcontent"/>
    <w:basedOn w:val="Carpredefinitoparagrafo"/>
  </w:style>
  <w:style w:type="character" w:customStyle="1" w:styleId="ui-text">
    <w:name w:val="ui-text"/>
    <w:basedOn w:val="Carpredefinitoparagrafo"/>
  </w:style>
  <w:style w:type="character" w:styleId="Titolodellibro">
    <w:name w:val="Book Title"/>
    <w:basedOn w:val="Carpredefinitoparagrafo"/>
    <w:uiPriority w:val="33"/>
    <w:qFormat/>
    <w:rsid w:val="00DF32E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08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4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1821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0330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40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6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4030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892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5345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22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7401">
              <w:marLeft w:val="5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8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675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5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1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306293">
              <w:marLeft w:val="70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3931">
              <w:marLeft w:val="69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36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8734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13628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173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53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19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7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6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9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61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8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6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5344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851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5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658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264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037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9295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89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3073179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4003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3332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8741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6798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42592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523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8856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0298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13961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35276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931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649375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75571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42569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21020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10833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1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23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1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327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18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80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7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90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1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8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684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741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75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86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4026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0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11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1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8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36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58838">
              <w:marLeft w:val="11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69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5568">
              <w:marLeft w:val="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7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1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6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5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9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06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67935">
              <w:marLeft w:val="14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7331">
              <w:marLeft w:val="10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2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89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96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65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2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260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4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716926">
              <w:marLeft w:val="70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300">
              <w:marLeft w:val="69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6558">
              <w:marLeft w:val="81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7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1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7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107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6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8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96851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8488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5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48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8269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4711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29450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3213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65796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5461">
              <w:marLeft w:val="-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80076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3678">
              <w:marLeft w:val="-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9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03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212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1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2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968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9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5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242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6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8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91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129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94358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889363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197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42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97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056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30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88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163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393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8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51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34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6091">
              <w:marLeft w:val="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9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9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62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66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97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42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053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3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91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1457">
              <w:marLeft w:val="14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7336">
              <w:marLeft w:val="22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8808">
              <w:marLeft w:val="189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3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2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5369">
          <w:marLeft w:val="7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44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0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48274">
              <w:marLeft w:val="5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61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4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81679">
              <w:marLeft w:val="42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2392">
              <w:marLeft w:val="70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4138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5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0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3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021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436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26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57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19008">
              <w:marLeft w:val="7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65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6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7617">
              <w:marLeft w:val="11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5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8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14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2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27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936">
              <w:marLeft w:val="5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79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6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11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89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4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9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765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34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46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8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871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0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9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98344">
              <w:marLeft w:val="94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46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6381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0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5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2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3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5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82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40420">
              <w:marLeft w:val="454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3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2455">
              <w:marLeft w:val="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7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0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4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7003">
              <w:marLeft w:val="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1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4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8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6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3853">
              <w:marLeft w:val="1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s.teamsystem.com/cs3public/showdoc.aspx?IdDoc=5909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lfior\Desktop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5243DBE420074EA23CC716544191E7" ma:contentTypeVersion="13" ma:contentTypeDescription="Creare un nuovo documento." ma:contentTypeScope="" ma:versionID="c865222b3308da0faef1f433e52c9b20">
  <xsd:schema xmlns:xsd="http://www.w3.org/2001/XMLSchema" xmlns:xs="http://www.w3.org/2001/XMLSchema" xmlns:p="http://schemas.microsoft.com/office/2006/metadata/properties" xmlns:ns2="04daea01-f6c1-405d-8087-9af951464a6d" xmlns:ns3="3c6b56d6-eba2-428a-98db-82344daa7495" targetNamespace="http://schemas.microsoft.com/office/2006/metadata/properties" ma:root="true" ma:fieldsID="57618e340d577f132b936a609f78658c" ns2:_="" ns3:_="">
    <xsd:import namespace="04daea01-f6c1-405d-8087-9af951464a6d"/>
    <xsd:import namespace="3c6b56d6-eba2-428a-98db-82344daa74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aea01-f6c1-405d-8087-9af951464a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fcfb70c-bfb9-411d-a5bd-78c2dd418d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b56d6-eba2-428a-98db-82344daa74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af993b-188a-4fa6-9515-c08c1534d49b}" ma:internalName="TaxCatchAll" ma:showField="CatchAllData" ma:web="3c6b56d6-eba2-428a-98db-82344daa74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6b56d6-eba2-428a-98db-82344daa7495" xsi:nil="true"/>
    <lcf76f155ced4ddcb4097134ff3c332f xmlns="04daea01-f6c1-405d-8087-9af951464a6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4FE0A4-5851-4E6A-83C7-4A458148B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aea01-f6c1-405d-8087-9af951464a6d"/>
    <ds:schemaRef ds:uri="3c6b56d6-eba2-428a-98db-82344daa7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BA2F49-336D-497E-98FC-6C70311625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CFE41C-FBE0-4212-9909-999B96EF57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3BF8A3-A223-474F-8DE7-DAD174846D25}">
  <ds:schemaRefs>
    <ds:schemaRef ds:uri="http://schemas.microsoft.com/office/2006/metadata/properties"/>
    <ds:schemaRef ds:uri="http://schemas.microsoft.com/office/infopath/2007/PartnerControls"/>
    <ds:schemaRef ds:uri="3c6b56d6-eba2-428a-98db-82344daa7495"/>
    <ds:schemaRef ds:uri="04daea01-f6c1-405d-8087-9af951464a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</Template>
  <TotalTime>4603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subject/>
  <dc:creator>lbelfior</dc:creator>
  <cp:keywords/>
  <dc:description/>
  <cp:lastModifiedBy>Loredana Belfiori</cp:lastModifiedBy>
  <cp:revision>62</cp:revision>
  <cp:lastPrinted>2019-01-16T14:59:00Z</cp:lastPrinted>
  <dcterms:created xsi:type="dcterms:W3CDTF">2021-10-04T12:11:00Z</dcterms:created>
  <dcterms:modified xsi:type="dcterms:W3CDTF">2025-04-01T15:23:00Z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0x010100D95243DBE420074EA23CC716544191E7</vt:lpwstr>
  </property>
</Properties>
</file>