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090C" w:rsidRPr="00716325" w:rsidRDefault="00E61BDE">
      <w:pPr>
        <w:pStyle w:val="WWTipoDocumento"/>
        <w:ind w:left="0"/>
      </w:pPr>
      <w:bookmarkStart w:id="0" w:name="_Toc33011301"/>
      <w:bookmarkStart w:id="1" w:name="_GoBack"/>
      <w:r w:rsidRPr="00716325">
        <w:t>IMPLEMENTAZIONI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3"/>
        <w:gridCol w:w="3544"/>
        <w:gridCol w:w="3831"/>
      </w:tblGrid>
      <w:tr w:rsidR="00FE090C" w:rsidRPr="00716325">
        <w:trPr>
          <w:cantSplit/>
          <w:trHeight w:val="221"/>
          <w:jc w:val="center"/>
        </w:trPr>
        <w:tc>
          <w:tcPr>
            <w:tcW w:w="2273" w:type="dxa"/>
            <w:vMerge w:val="restart"/>
            <w:tcBorders>
              <w:top w:val="nil"/>
              <w:left w:val="nil"/>
              <w:bottom w:val="nil"/>
              <w:right w:val="single" w:sz="4" w:space="0" w:color="365F91"/>
            </w:tcBorders>
            <w:tcMar>
              <w:left w:w="28" w:type="dxa"/>
              <w:right w:w="28" w:type="dxa"/>
            </w:tcMar>
          </w:tcPr>
          <w:p w:rsidR="00FE090C" w:rsidRPr="00716325" w:rsidRDefault="00E61BDE">
            <w:pPr>
              <w:pStyle w:val="CorpoAltF0"/>
              <w:jc w:val="center"/>
              <w:rPr>
                <w:rFonts w:cs="Arial"/>
              </w:rPr>
            </w:pPr>
            <w:bookmarkStart w:id="2" w:name="INDICE"/>
            <w:bookmarkEnd w:id="2"/>
            <w:r w:rsidRPr="00716325">
              <w:rPr>
                <w:rFonts w:cs="Arial"/>
                <w:noProof/>
              </w:rPr>
              <w:drawing>
                <wp:inline distT="0" distB="0" distL="0" distR="0">
                  <wp:extent cx="1158875" cy="1384300"/>
                  <wp:effectExtent l="0" t="0" r="3175" b="6350"/>
                  <wp:docPr id="8" name="Immagine 1" descr="PAGHE_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HE_splas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8875" cy="1384300"/>
                          </a:xfrm>
                          <a:prstGeom prst="rect">
                            <a:avLst/>
                          </a:prstGeom>
                          <a:noFill/>
                          <a:ln>
                            <a:noFill/>
                          </a:ln>
                        </pic:spPr>
                      </pic:pic>
                    </a:graphicData>
                  </a:graphic>
                </wp:inline>
              </w:drawing>
            </w:r>
          </w:p>
        </w:tc>
        <w:tc>
          <w:tcPr>
            <w:tcW w:w="7375" w:type="dxa"/>
            <w:gridSpan w:val="2"/>
            <w:tcBorders>
              <w:top w:val="single" w:sz="4" w:space="0" w:color="365F91"/>
              <w:left w:val="single" w:sz="4" w:space="0" w:color="365F91"/>
              <w:bottom w:val="single" w:sz="4" w:space="0" w:color="365F91"/>
              <w:right w:val="single" w:sz="4" w:space="0" w:color="365F91"/>
            </w:tcBorders>
            <w:shd w:val="clear" w:color="auto" w:fill="CCCCCC"/>
            <w:vAlign w:val="center"/>
          </w:tcPr>
          <w:p w:rsidR="00FE090C" w:rsidRPr="00716325" w:rsidRDefault="00E61BDE">
            <w:pPr>
              <w:pStyle w:val="CorpoAltF0"/>
              <w:rPr>
                <w:rFonts w:cs="Arial"/>
                <w:b/>
              </w:rPr>
            </w:pPr>
            <w:r w:rsidRPr="00716325">
              <w:rPr>
                <w:rFonts w:cs="Arial"/>
                <w:b/>
              </w:rPr>
              <w:t>RELEASE Versione 2017.1.0</w:t>
            </w:r>
          </w:p>
        </w:tc>
      </w:tr>
      <w:tr w:rsidR="00FE090C" w:rsidRPr="00716325">
        <w:trPr>
          <w:cantSplit/>
          <w:trHeight w:val="268"/>
          <w:jc w:val="center"/>
        </w:trPr>
        <w:tc>
          <w:tcPr>
            <w:tcW w:w="2273" w:type="dxa"/>
            <w:vMerge/>
            <w:tcBorders>
              <w:left w:val="nil"/>
              <w:bottom w:val="nil"/>
              <w:right w:val="single" w:sz="4" w:space="0" w:color="365F91"/>
            </w:tcBorders>
            <w:tcMar>
              <w:left w:w="28" w:type="dxa"/>
              <w:right w:w="28" w:type="dxa"/>
            </w:tcMar>
          </w:tcPr>
          <w:p w:rsidR="00FE090C" w:rsidRPr="00716325" w:rsidRDefault="00FE090C">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rsidR="00FE090C" w:rsidRPr="00716325" w:rsidRDefault="00E61BDE">
            <w:pPr>
              <w:pStyle w:val="Intestazione"/>
              <w:tabs>
                <w:tab w:val="clear" w:pos="4819"/>
                <w:tab w:val="clear" w:pos="9638"/>
              </w:tabs>
              <w:ind w:right="227"/>
              <w:jc w:val="right"/>
              <w:rPr>
                <w:rFonts w:ascii="Arial" w:hAnsi="Arial" w:cs="Arial"/>
                <w:b/>
                <w:bCs/>
              </w:rPr>
            </w:pPr>
            <w:r w:rsidRPr="00716325">
              <w:rPr>
                <w:rFonts w:ascii="Arial" w:hAnsi="Arial" w:cs="Arial"/>
                <w:b/>
                <w:bCs/>
              </w:rPr>
              <w:t>Applicativo:</w:t>
            </w:r>
          </w:p>
        </w:tc>
        <w:tc>
          <w:tcPr>
            <w:tcW w:w="3831" w:type="dxa"/>
            <w:tcBorders>
              <w:top w:val="single" w:sz="4" w:space="0" w:color="365F91"/>
              <w:left w:val="single" w:sz="4" w:space="0" w:color="365F91"/>
              <w:bottom w:val="single" w:sz="4" w:space="0" w:color="365F91"/>
              <w:right w:val="single" w:sz="4" w:space="0" w:color="365F91"/>
            </w:tcBorders>
            <w:vAlign w:val="center"/>
          </w:tcPr>
          <w:p w:rsidR="00FE090C" w:rsidRPr="00716325" w:rsidRDefault="00E61BDE">
            <w:pPr>
              <w:pStyle w:val="Intestazione"/>
              <w:tabs>
                <w:tab w:val="clear" w:pos="4819"/>
                <w:tab w:val="clear" w:pos="9638"/>
              </w:tabs>
              <w:spacing w:before="120" w:after="120"/>
              <w:rPr>
                <w:rFonts w:ascii="Arial" w:hAnsi="Arial" w:cs="Arial"/>
                <w:sz w:val="28"/>
                <w:szCs w:val="28"/>
              </w:rPr>
            </w:pPr>
            <w:r w:rsidRPr="00716325">
              <w:rPr>
                <w:rFonts w:ascii="Arial" w:hAnsi="Arial" w:cs="Arial"/>
                <w:b/>
                <w:sz w:val="28"/>
                <w:szCs w:val="28"/>
              </w:rPr>
              <w:t>GECOM PAGENTRY</w:t>
            </w:r>
          </w:p>
        </w:tc>
      </w:tr>
      <w:tr w:rsidR="00FE090C" w:rsidRPr="00716325">
        <w:trPr>
          <w:cantSplit/>
          <w:trHeight w:val="266"/>
          <w:jc w:val="center"/>
        </w:trPr>
        <w:tc>
          <w:tcPr>
            <w:tcW w:w="2273" w:type="dxa"/>
            <w:vMerge/>
            <w:tcBorders>
              <w:left w:val="nil"/>
              <w:bottom w:val="nil"/>
              <w:right w:val="single" w:sz="4" w:space="0" w:color="365F91"/>
            </w:tcBorders>
            <w:tcMar>
              <w:left w:w="28" w:type="dxa"/>
              <w:right w:w="28" w:type="dxa"/>
            </w:tcMar>
          </w:tcPr>
          <w:p w:rsidR="00FE090C" w:rsidRPr="00716325" w:rsidRDefault="00FE090C">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rsidR="00FE090C" w:rsidRPr="00716325" w:rsidRDefault="00E61BDE">
            <w:pPr>
              <w:pStyle w:val="Intestazione"/>
              <w:tabs>
                <w:tab w:val="clear" w:pos="4819"/>
                <w:tab w:val="clear" w:pos="9638"/>
              </w:tabs>
              <w:ind w:right="227"/>
              <w:jc w:val="right"/>
              <w:rPr>
                <w:rFonts w:ascii="Arial" w:hAnsi="Arial" w:cs="Arial"/>
                <w:b/>
                <w:bCs/>
              </w:rPr>
            </w:pPr>
            <w:r w:rsidRPr="00716325">
              <w:rPr>
                <w:rFonts w:ascii="Arial" w:hAnsi="Arial" w:cs="Arial"/>
                <w:b/>
                <w:bCs/>
              </w:rPr>
              <w:t>Oggetto:</w:t>
            </w:r>
          </w:p>
        </w:tc>
        <w:tc>
          <w:tcPr>
            <w:tcW w:w="3831" w:type="dxa"/>
            <w:tcBorders>
              <w:top w:val="single" w:sz="4" w:space="0" w:color="365F91"/>
              <w:left w:val="single" w:sz="4" w:space="0" w:color="365F91"/>
              <w:bottom w:val="single" w:sz="4" w:space="0" w:color="365F91"/>
              <w:right w:val="single" w:sz="4" w:space="0" w:color="365F91"/>
            </w:tcBorders>
            <w:vAlign w:val="center"/>
          </w:tcPr>
          <w:p w:rsidR="00FE090C" w:rsidRPr="00716325" w:rsidRDefault="00E61BDE">
            <w:pPr>
              <w:pStyle w:val="Intestazione"/>
              <w:tabs>
                <w:tab w:val="clear" w:pos="4819"/>
                <w:tab w:val="clear" w:pos="9638"/>
              </w:tabs>
              <w:rPr>
                <w:rFonts w:ascii="Arial" w:hAnsi="Arial" w:cs="Arial"/>
                <w:b/>
              </w:rPr>
            </w:pPr>
            <w:r w:rsidRPr="00716325">
              <w:rPr>
                <w:rFonts w:ascii="Arial" w:hAnsi="Arial" w:cs="Arial"/>
              </w:rPr>
              <w:t>Aggiornamento procedura</w:t>
            </w:r>
          </w:p>
        </w:tc>
      </w:tr>
      <w:tr w:rsidR="00FE090C" w:rsidRPr="00716325">
        <w:trPr>
          <w:cantSplit/>
          <w:trHeight w:val="266"/>
          <w:jc w:val="center"/>
        </w:trPr>
        <w:tc>
          <w:tcPr>
            <w:tcW w:w="2273" w:type="dxa"/>
            <w:vMerge/>
            <w:tcBorders>
              <w:left w:val="nil"/>
              <w:bottom w:val="nil"/>
              <w:right w:val="single" w:sz="4" w:space="0" w:color="365F91"/>
            </w:tcBorders>
            <w:tcMar>
              <w:left w:w="28" w:type="dxa"/>
              <w:right w:w="28" w:type="dxa"/>
            </w:tcMar>
          </w:tcPr>
          <w:p w:rsidR="00FE090C" w:rsidRPr="00716325" w:rsidRDefault="00FE090C">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rsidR="00FE090C" w:rsidRPr="00716325" w:rsidRDefault="00E61BDE">
            <w:pPr>
              <w:pStyle w:val="Intestazione"/>
              <w:tabs>
                <w:tab w:val="clear" w:pos="4819"/>
                <w:tab w:val="clear" w:pos="9638"/>
              </w:tabs>
              <w:ind w:right="227"/>
              <w:jc w:val="right"/>
              <w:rPr>
                <w:rFonts w:ascii="Arial" w:hAnsi="Arial" w:cs="Arial"/>
                <w:b/>
                <w:bCs/>
              </w:rPr>
            </w:pPr>
            <w:r w:rsidRPr="00716325">
              <w:rPr>
                <w:rFonts w:ascii="Arial" w:hAnsi="Arial" w:cs="Arial"/>
                <w:b/>
                <w:bCs/>
              </w:rPr>
              <w:t>Versione:</w:t>
            </w:r>
          </w:p>
        </w:tc>
        <w:tc>
          <w:tcPr>
            <w:tcW w:w="3831" w:type="dxa"/>
            <w:tcBorders>
              <w:top w:val="single" w:sz="4" w:space="0" w:color="365F91"/>
              <w:left w:val="single" w:sz="4" w:space="0" w:color="365F91"/>
              <w:bottom w:val="single" w:sz="4" w:space="0" w:color="365F91"/>
              <w:right w:val="single" w:sz="4" w:space="0" w:color="365F91"/>
            </w:tcBorders>
            <w:vAlign w:val="center"/>
          </w:tcPr>
          <w:p w:rsidR="00FE090C" w:rsidRPr="00716325" w:rsidRDefault="00E61BDE">
            <w:pPr>
              <w:pStyle w:val="Intestazione"/>
              <w:tabs>
                <w:tab w:val="clear" w:pos="4819"/>
                <w:tab w:val="clear" w:pos="9638"/>
              </w:tabs>
              <w:rPr>
                <w:rFonts w:ascii="Arial" w:hAnsi="Arial" w:cs="Arial"/>
                <w:b/>
              </w:rPr>
            </w:pPr>
            <w:r w:rsidRPr="00716325">
              <w:rPr>
                <w:rFonts w:ascii="Arial" w:hAnsi="Arial" w:cs="Arial"/>
                <w:b/>
              </w:rPr>
              <w:t>2017.1.0 (Versione completa)</w:t>
            </w:r>
          </w:p>
        </w:tc>
      </w:tr>
      <w:tr w:rsidR="00FE090C" w:rsidRPr="00716325">
        <w:trPr>
          <w:cantSplit/>
          <w:trHeight w:val="266"/>
          <w:jc w:val="center"/>
        </w:trPr>
        <w:tc>
          <w:tcPr>
            <w:tcW w:w="2273" w:type="dxa"/>
            <w:vMerge/>
            <w:tcBorders>
              <w:left w:val="nil"/>
              <w:bottom w:val="nil"/>
              <w:right w:val="single" w:sz="4" w:space="0" w:color="365F91"/>
            </w:tcBorders>
            <w:tcMar>
              <w:left w:w="28" w:type="dxa"/>
              <w:right w:w="28" w:type="dxa"/>
            </w:tcMar>
          </w:tcPr>
          <w:p w:rsidR="00FE090C" w:rsidRPr="00716325" w:rsidRDefault="00FE090C">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rsidR="00FE090C" w:rsidRPr="00716325" w:rsidRDefault="00E61BDE">
            <w:pPr>
              <w:pStyle w:val="Intestazione"/>
              <w:tabs>
                <w:tab w:val="clear" w:pos="4819"/>
                <w:tab w:val="clear" w:pos="9638"/>
              </w:tabs>
              <w:ind w:right="227"/>
              <w:jc w:val="right"/>
              <w:rPr>
                <w:rFonts w:ascii="Arial" w:hAnsi="Arial" w:cs="Arial"/>
                <w:b/>
                <w:bCs/>
              </w:rPr>
            </w:pPr>
            <w:r w:rsidRPr="00716325">
              <w:rPr>
                <w:rFonts w:ascii="Arial" w:hAnsi="Arial" w:cs="Arial"/>
                <w:b/>
                <w:bCs/>
              </w:rPr>
              <w:t>Data di rilascio:</w:t>
            </w:r>
          </w:p>
        </w:tc>
        <w:tc>
          <w:tcPr>
            <w:tcW w:w="3831" w:type="dxa"/>
            <w:tcBorders>
              <w:top w:val="single" w:sz="4" w:space="0" w:color="365F91"/>
              <w:left w:val="single" w:sz="4" w:space="0" w:color="365F91"/>
              <w:bottom w:val="single" w:sz="4" w:space="0" w:color="365F91"/>
              <w:right w:val="single" w:sz="4" w:space="0" w:color="365F91"/>
            </w:tcBorders>
            <w:vAlign w:val="center"/>
          </w:tcPr>
          <w:p w:rsidR="00FE090C" w:rsidRPr="00716325" w:rsidRDefault="00C70CDA">
            <w:pPr>
              <w:pStyle w:val="Intestazione"/>
              <w:tabs>
                <w:tab w:val="clear" w:pos="4819"/>
                <w:tab w:val="clear" w:pos="9638"/>
              </w:tabs>
              <w:rPr>
                <w:rFonts w:ascii="Arial" w:hAnsi="Arial" w:cs="Arial"/>
                <w:b/>
              </w:rPr>
            </w:pPr>
            <w:r w:rsidRPr="00716325">
              <w:rPr>
                <w:rFonts w:ascii="Arial" w:hAnsi="Arial" w:cs="Arial"/>
                <w:b/>
              </w:rPr>
              <w:t>20</w:t>
            </w:r>
            <w:r w:rsidR="00E61BDE" w:rsidRPr="00716325">
              <w:rPr>
                <w:rFonts w:ascii="Arial" w:hAnsi="Arial" w:cs="Arial"/>
                <w:b/>
              </w:rPr>
              <w:t>.10.2017</w:t>
            </w:r>
          </w:p>
        </w:tc>
      </w:tr>
      <w:tr w:rsidR="00FE090C" w:rsidRPr="00716325">
        <w:trPr>
          <w:cantSplit/>
          <w:trHeight w:val="266"/>
          <w:jc w:val="center"/>
        </w:trPr>
        <w:tc>
          <w:tcPr>
            <w:tcW w:w="2273" w:type="dxa"/>
            <w:vMerge/>
            <w:tcBorders>
              <w:left w:val="nil"/>
              <w:bottom w:val="nil"/>
              <w:right w:val="single" w:sz="4" w:space="0" w:color="365F91"/>
            </w:tcBorders>
            <w:tcMar>
              <w:left w:w="28" w:type="dxa"/>
              <w:right w:w="28" w:type="dxa"/>
            </w:tcMar>
          </w:tcPr>
          <w:p w:rsidR="00FE090C" w:rsidRPr="00716325" w:rsidRDefault="00FE090C">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rsidR="00FE090C" w:rsidRPr="00716325" w:rsidRDefault="00E61BDE">
            <w:pPr>
              <w:pStyle w:val="Intestazione"/>
              <w:tabs>
                <w:tab w:val="clear" w:pos="4819"/>
                <w:tab w:val="clear" w:pos="9638"/>
              </w:tabs>
              <w:ind w:right="227"/>
              <w:jc w:val="right"/>
              <w:rPr>
                <w:rFonts w:ascii="Arial" w:hAnsi="Arial" w:cs="Arial"/>
                <w:b/>
                <w:bCs/>
              </w:rPr>
            </w:pPr>
            <w:r w:rsidRPr="00716325">
              <w:rPr>
                <w:rFonts w:ascii="Arial" w:hAnsi="Arial" w:cs="Arial"/>
                <w:b/>
                <w:bCs/>
              </w:rPr>
              <w:t>Riferimento:</w:t>
            </w:r>
          </w:p>
        </w:tc>
        <w:tc>
          <w:tcPr>
            <w:tcW w:w="3831" w:type="dxa"/>
            <w:tcBorders>
              <w:top w:val="single" w:sz="4" w:space="0" w:color="365F91"/>
              <w:left w:val="single" w:sz="4" w:space="0" w:color="365F91"/>
              <w:bottom w:val="single" w:sz="4" w:space="0" w:color="365F91"/>
              <w:right w:val="single" w:sz="4" w:space="0" w:color="365F91"/>
            </w:tcBorders>
            <w:vAlign w:val="center"/>
          </w:tcPr>
          <w:p w:rsidR="00FE090C" w:rsidRPr="00716325" w:rsidRDefault="00E61BDE">
            <w:pPr>
              <w:pStyle w:val="Intestazione"/>
              <w:tabs>
                <w:tab w:val="clear" w:pos="4819"/>
                <w:tab w:val="clear" w:pos="9638"/>
              </w:tabs>
              <w:rPr>
                <w:rFonts w:ascii="Arial" w:hAnsi="Arial" w:cs="Arial"/>
                <w:b/>
              </w:rPr>
            </w:pPr>
            <w:r w:rsidRPr="00716325">
              <w:rPr>
                <w:rFonts w:ascii="Arial" w:hAnsi="Arial" w:cs="Arial"/>
                <w:b/>
              </w:rPr>
              <w:t>Implementazioni</w:t>
            </w:r>
          </w:p>
        </w:tc>
      </w:tr>
      <w:tr w:rsidR="00FE090C" w:rsidRPr="00716325">
        <w:trPr>
          <w:cantSplit/>
          <w:trHeight w:val="266"/>
          <w:jc w:val="center"/>
        </w:trPr>
        <w:tc>
          <w:tcPr>
            <w:tcW w:w="2273" w:type="dxa"/>
            <w:vMerge/>
            <w:tcBorders>
              <w:left w:val="nil"/>
              <w:bottom w:val="nil"/>
              <w:right w:val="single" w:sz="4" w:space="0" w:color="365F91"/>
            </w:tcBorders>
            <w:tcMar>
              <w:left w:w="28" w:type="dxa"/>
              <w:right w:w="28" w:type="dxa"/>
            </w:tcMar>
          </w:tcPr>
          <w:p w:rsidR="00FE090C" w:rsidRPr="00716325" w:rsidRDefault="00FE090C">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rsidR="00FE090C" w:rsidRPr="00716325" w:rsidRDefault="00E61BDE">
            <w:pPr>
              <w:pStyle w:val="Intestazione"/>
              <w:tabs>
                <w:tab w:val="clear" w:pos="4819"/>
                <w:tab w:val="clear" w:pos="9638"/>
              </w:tabs>
              <w:ind w:right="227"/>
              <w:jc w:val="right"/>
              <w:rPr>
                <w:rFonts w:ascii="Arial" w:hAnsi="Arial" w:cs="Arial"/>
                <w:b/>
                <w:bCs/>
              </w:rPr>
            </w:pPr>
            <w:r w:rsidRPr="00716325">
              <w:rPr>
                <w:rFonts w:ascii="Arial" w:hAnsi="Arial" w:cs="Arial"/>
                <w:b/>
                <w:bCs/>
              </w:rPr>
              <w:t>Classificazione:</w:t>
            </w:r>
          </w:p>
        </w:tc>
        <w:tc>
          <w:tcPr>
            <w:tcW w:w="3831" w:type="dxa"/>
            <w:tcBorders>
              <w:top w:val="single" w:sz="4" w:space="0" w:color="365F91"/>
              <w:left w:val="single" w:sz="4" w:space="0" w:color="365F91"/>
              <w:bottom w:val="single" w:sz="4" w:space="0" w:color="365F91"/>
              <w:right w:val="single" w:sz="4" w:space="0" w:color="365F91"/>
            </w:tcBorders>
            <w:vAlign w:val="center"/>
          </w:tcPr>
          <w:p w:rsidR="00FE090C" w:rsidRPr="00716325" w:rsidRDefault="00E61BDE">
            <w:pPr>
              <w:pStyle w:val="Intestazione"/>
              <w:tabs>
                <w:tab w:val="clear" w:pos="4819"/>
                <w:tab w:val="clear" w:pos="9638"/>
              </w:tabs>
              <w:rPr>
                <w:rFonts w:ascii="Arial" w:hAnsi="Arial" w:cs="Arial"/>
                <w:b/>
              </w:rPr>
            </w:pPr>
            <w:r w:rsidRPr="00716325">
              <w:rPr>
                <w:rFonts w:ascii="Arial" w:hAnsi="Arial" w:cs="Arial"/>
                <w:b/>
              </w:rPr>
              <w:t>Guida utente</w:t>
            </w:r>
          </w:p>
        </w:tc>
      </w:tr>
    </w:tbl>
    <w:p w:rsidR="00FE090C" w:rsidRPr="00716325" w:rsidRDefault="00FE090C">
      <w:pPr>
        <w:pStyle w:val="corpoAltF"/>
      </w:pPr>
    </w:p>
    <w:p w:rsidR="00FE090C" w:rsidRPr="00716325" w:rsidRDefault="00FE090C">
      <w:pPr>
        <w:pStyle w:val="corpoAltF"/>
      </w:pPr>
    </w:p>
    <w:p w:rsidR="00FE090C" w:rsidRPr="00716325" w:rsidRDefault="00FE090C">
      <w:pPr>
        <w:pStyle w:val="WWNewPage"/>
      </w:pPr>
    </w:p>
    <w:p w:rsidR="00FE090C" w:rsidRPr="00716325" w:rsidRDefault="00E61BDE">
      <w:pPr>
        <w:pStyle w:val="corpoAltF"/>
        <w:pBdr>
          <w:top w:val="single" w:sz="12" w:space="1" w:color="365F91"/>
          <w:left w:val="single" w:sz="12" w:space="4" w:color="365F91"/>
          <w:bottom w:val="single" w:sz="18" w:space="1" w:color="365F91"/>
          <w:right w:val="single" w:sz="18" w:space="4" w:color="365F91"/>
        </w:pBdr>
        <w:ind w:left="142" w:right="141"/>
        <w:jc w:val="center"/>
        <w:rPr>
          <w:b/>
          <w:i/>
          <w:spacing w:val="14"/>
          <w:sz w:val="28"/>
          <w:szCs w:val="28"/>
        </w:rPr>
      </w:pPr>
      <w:r w:rsidRPr="00716325">
        <w:rPr>
          <w:b/>
          <w:i/>
          <w:spacing w:val="14"/>
          <w:sz w:val="28"/>
          <w:szCs w:val="28"/>
        </w:rPr>
        <w:t>IMPLEMENTAZIONI</w:t>
      </w:r>
    </w:p>
    <w:p w:rsidR="00FE090C" w:rsidRPr="00716325" w:rsidRDefault="00FE090C">
      <w:pPr>
        <w:pStyle w:val="corpoAltF"/>
      </w:pPr>
    </w:p>
    <w:p w:rsidR="00716325" w:rsidRDefault="00E61BDE">
      <w:pPr>
        <w:pStyle w:val="Sommario1"/>
        <w:rPr>
          <w:rFonts w:asciiTheme="minorHAnsi" w:eastAsiaTheme="minorEastAsia" w:hAnsiTheme="minorHAnsi" w:cstheme="minorBidi"/>
          <w:b w:val="0"/>
          <w:color w:val="auto"/>
          <w:sz w:val="22"/>
          <w:szCs w:val="22"/>
        </w:rPr>
      </w:pPr>
      <w:r w:rsidRPr="00716325">
        <w:rPr>
          <w:rStyle w:val="Collegamentoipertestuale"/>
          <w:b w:val="0"/>
          <w:i/>
          <w:iCs/>
          <w:color w:val="auto"/>
          <w:spacing w:val="-20"/>
          <w:szCs w:val="28"/>
          <w:u w:val="none"/>
        </w:rPr>
        <w:fldChar w:fldCharType="begin"/>
      </w:r>
      <w:r w:rsidRPr="00716325">
        <w:rPr>
          <w:rStyle w:val="Collegamentoipertestuale"/>
          <w:b w:val="0"/>
          <w:i/>
          <w:iCs/>
          <w:color w:val="auto"/>
          <w:spacing w:val="-20"/>
          <w:szCs w:val="28"/>
          <w:u w:val="none"/>
        </w:rPr>
        <w:instrText xml:space="preserve"> TOC \h \z \t "TS-titolo-01;1;TS-titolo-04;4;TS-titolo-Comando;2;TS-titolo-05;5;WW_NormativaSoftware;3" </w:instrText>
      </w:r>
      <w:r w:rsidRPr="00716325">
        <w:rPr>
          <w:rStyle w:val="Collegamentoipertestuale"/>
          <w:b w:val="0"/>
          <w:i/>
          <w:iCs/>
          <w:color w:val="auto"/>
          <w:spacing w:val="-20"/>
          <w:szCs w:val="28"/>
          <w:u w:val="none"/>
        </w:rPr>
        <w:fldChar w:fldCharType="separate"/>
      </w:r>
      <w:hyperlink w:anchor="_Toc496288747" w:history="1">
        <w:r w:rsidR="00716325" w:rsidRPr="00963E5B">
          <w:rPr>
            <w:rStyle w:val="Collegamentoipertestuale"/>
          </w:rPr>
          <w:t>LookUp – Ricerca elementi (F2)</w:t>
        </w:r>
        <w:r w:rsidR="00716325">
          <w:rPr>
            <w:webHidden/>
          </w:rPr>
          <w:tab/>
        </w:r>
        <w:r w:rsidR="00716325">
          <w:rPr>
            <w:webHidden/>
          </w:rPr>
          <w:fldChar w:fldCharType="begin"/>
        </w:r>
        <w:r w:rsidR="00716325">
          <w:rPr>
            <w:webHidden/>
          </w:rPr>
          <w:instrText xml:space="preserve"> PAGEREF _Toc496288747 \h </w:instrText>
        </w:r>
        <w:r w:rsidR="00716325">
          <w:rPr>
            <w:webHidden/>
          </w:rPr>
        </w:r>
        <w:r w:rsidR="00716325">
          <w:rPr>
            <w:webHidden/>
          </w:rPr>
          <w:fldChar w:fldCharType="separate"/>
        </w:r>
        <w:r w:rsidR="00716325">
          <w:rPr>
            <w:webHidden/>
          </w:rPr>
          <w:t>2</w:t>
        </w:r>
        <w:r w:rsidR="00716325">
          <w:rPr>
            <w:webHidden/>
          </w:rPr>
          <w:fldChar w:fldCharType="end"/>
        </w:r>
      </w:hyperlink>
    </w:p>
    <w:p w:rsidR="00716325" w:rsidRDefault="00716325">
      <w:pPr>
        <w:pStyle w:val="Sommario2"/>
        <w:rPr>
          <w:rFonts w:asciiTheme="minorHAnsi" w:eastAsiaTheme="minorEastAsia" w:hAnsiTheme="minorHAnsi" w:cstheme="minorBidi"/>
          <w:b w:val="0"/>
          <w:sz w:val="22"/>
          <w:szCs w:val="22"/>
        </w:rPr>
      </w:pPr>
      <w:hyperlink w:anchor="_Toc496288748" w:history="1">
        <w:r w:rsidRPr="00963E5B">
          <w:rPr>
            <w:rStyle w:val="Collegamentoipertestuale"/>
          </w:rPr>
          <w:t>LYNFA</w:t>
        </w:r>
        <w:r>
          <w:rPr>
            <w:webHidden/>
          </w:rPr>
          <w:tab/>
        </w:r>
        <w:r>
          <w:rPr>
            <w:webHidden/>
          </w:rPr>
          <w:fldChar w:fldCharType="begin"/>
        </w:r>
        <w:r>
          <w:rPr>
            <w:webHidden/>
          </w:rPr>
          <w:instrText xml:space="preserve"> PAGEREF _Toc496288748 \h </w:instrText>
        </w:r>
        <w:r>
          <w:rPr>
            <w:webHidden/>
          </w:rPr>
        </w:r>
        <w:r>
          <w:rPr>
            <w:webHidden/>
          </w:rPr>
          <w:fldChar w:fldCharType="separate"/>
        </w:r>
        <w:r>
          <w:rPr>
            <w:webHidden/>
          </w:rPr>
          <w:t>2</w:t>
        </w:r>
        <w:r>
          <w:rPr>
            <w:webHidden/>
          </w:rPr>
          <w:fldChar w:fldCharType="end"/>
        </w:r>
      </w:hyperlink>
    </w:p>
    <w:p w:rsidR="00716325" w:rsidRDefault="00716325">
      <w:pPr>
        <w:pStyle w:val="Sommario4"/>
        <w:rPr>
          <w:rFonts w:asciiTheme="minorHAnsi" w:eastAsiaTheme="minorEastAsia" w:hAnsiTheme="minorHAnsi" w:cstheme="minorBidi"/>
          <w:i w:val="0"/>
          <w:sz w:val="22"/>
          <w:szCs w:val="22"/>
        </w:rPr>
      </w:pPr>
      <w:hyperlink w:anchor="_Toc496288749" w:history="1">
        <w:r w:rsidRPr="00963E5B">
          <w:rPr>
            <w:rStyle w:val="Collegamentoipertestuale"/>
          </w:rPr>
          <w:t>Premessa</w:t>
        </w:r>
        <w:r>
          <w:rPr>
            <w:webHidden/>
          </w:rPr>
          <w:tab/>
        </w:r>
        <w:r>
          <w:rPr>
            <w:webHidden/>
          </w:rPr>
          <w:fldChar w:fldCharType="begin"/>
        </w:r>
        <w:r>
          <w:rPr>
            <w:webHidden/>
          </w:rPr>
          <w:instrText xml:space="preserve"> PAGEREF _Toc496288749 \h </w:instrText>
        </w:r>
        <w:r>
          <w:rPr>
            <w:webHidden/>
          </w:rPr>
        </w:r>
        <w:r>
          <w:rPr>
            <w:webHidden/>
          </w:rPr>
          <w:fldChar w:fldCharType="separate"/>
        </w:r>
        <w:r>
          <w:rPr>
            <w:webHidden/>
          </w:rPr>
          <w:t>2</w:t>
        </w:r>
        <w:r>
          <w:rPr>
            <w:webHidden/>
          </w:rPr>
          <w:fldChar w:fldCharType="end"/>
        </w:r>
      </w:hyperlink>
    </w:p>
    <w:p w:rsidR="00716325" w:rsidRDefault="00716325">
      <w:pPr>
        <w:pStyle w:val="Sommario4"/>
        <w:rPr>
          <w:rFonts w:asciiTheme="minorHAnsi" w:eastAsiaTheme="minorEastAsia" w:hAnsiTheme="minorHAnsi" w:cstheme="minorBidi"/>
          <w:i w:val="0"/>
          <w:sz w:val="22"/>
          <w:szCs w:val="22"/>
        </w:rPr>
      </w:pPr>
      <w:hyperlink w:anchor="_Toc496288750" w:history="1">
        <w:r w:rsidRPr="00963E5B">
          <w:rPr>
            <w:rStyle w:val="Collegamentoipertestuale"/>
          </w:rPr>
          <w:t>Introduzione</w:t>
        </w:r>
        <w:r>
          <w:rPr>
            <w:webHidden/>
          </w:rPr>
          <w:tab/>
        </w:r>
        <w:r>
          <w:rPr>
            <w:webHidden/>
          </w:rPr>
          <w:fldChar w:fldCharType="begin"/>
        </w:r>
        <w:r>
          <w:rPr>
            <w:webHidden/>
          </w:rPr>
          <w:instrText xml:space="preserve"> PAGEREF _Toc496288750 \h </w:instrText>
        </w:r>
        <w:r>
          <w:rPr>
            <w:webHidden/>
          </w:rPr>
        </w:r>
        <w:r>
          <w:rPr>
            <w:webHidden/>
          </w:rPr>
          <w:fldChar w:fldCharType="separate"/>
        </w:r>
        <w:r>
          <w:rPr>
            <w:webHidden/>
          </w:rPr>
          <w:t>2</w:t>
        </w:r>
        <w:r>
          <w:rPr>
            <w:webHidden/>
          </w:rPr>
          <w:fldChar w:fldCharType="end"/>
        </w:r>
      </w:hyperlink>
    </w:p>
    <w:p w:rsidR="00716325" w:rsidRDefault="00716325">
      <w:pPr>
        <w:pStyle w:val="Sommario4"/>
        <w:rPr>
          <w:rFonts w:asciiTheme="minorHAnsi" w:eastAsiaTheme="minorEastAsia" w:hAnsiTheme="minorHAnsi" w:cstheme="minorBidi"/>
          <w:i w:val="0"/>
          <w:sz w:val="22"/>
          <w:szCs w:val="22"/>
        </w:rPr>
      </w:pPr>
      <w:hyperlink w:anchor="_Toc496288751" w:history="1">
        <w:r w:rsidRPr="00963E5B">
          <w:rPr>
            <w:rStyle w:val="Collegamentoipertestuale"/>
          </w:rPr>
          <w:t>Preselezione archivio</w:t>
        </w:r>
        <w:r>
          <w:rPr>
            <w:webHidden/>
          </w:rPr>
          <w:tab/>
        </w:r>
        <w:r>
          <w:rPr>
            <w:webHidden/>
          </w:rPr>
          <w:fldChar w:fldCharType="begin"/>
        </w:r>
        <w:r>
          <w:rPr>
            <w:webHidden/>
          </w:rPr>
          <w:instrText xml:space="preserve"> PAGEREF _Toc496288751 \h </w:instrText>
        </w:r>
        <w:r>
          <w:rPr>
            <w:webHidden/>
          </w:rPr>
        </w:r>
        <w:r>
          <w:rPr>
            <w:webHidden/>
          </w:rPr>
          <w:fldChar w:fldCharType="separate"/>
        </w:r>
        <w:r>
          <w:rPr>
            <w:webHidden/>
          </w:rPr>
          <w:t>3</w:t>
        </w:r>
        <w:r>
          <w:rPr>
            <w:webHidden/>
          </w:rPr>
          <w:fldChar w:fldCharType="end"/>
        </w:r>
      </w:hyperlink>
    </w:p>
    <w:p w:rsidR="00716325" w:rsidRDefault="00716325">
      <w:pPr>
        <w:pStyle w:val="Sommario4"/>
        <w:rPr>
          <w:rFonts w:asciiTheme="minorHAnsi" w:eastAsiaTheme="minorEastAsia" w:hAnsiTheme="minorHAnsi" w:cstheme="minorBidi"/>
          <w:i w:val="0"/>
          <w:sz w:val="22"/>
          <w:szCs w:val="22"/>
        </w:rPr>
      </w:pPr>
      <w:hyperlink w:anchor="_Toc496288752" w:history="1">
        <w:r w:rsidRPr="00963E5B">
          <w:rPr>
            <w:rStyle w:val="Collegamentoipertestuale"/>
          </w:rPr>
          <w:t>Ricerca dei dati inseriti: Filtro semplice e avanzato</w:t>
        </w:r>
        <w:r>
          <w:rPr>
            <w:webHidden/>
          </w:rPr>
          <w:tab/>
        </w:r>
        <w:r>
          <w:rPr>
            <w:webHidden/>
          </w:rPr>
          <w:fldChar w:fldCharType="begin"/>
        </w:r>
        <w:r>
          <w:rPr>
            <w:webHidden/>
          </w:rPr>
          <w:instrText xml:space="preserve"> PAGEREF _Toc496288752 \h </w:instrText>
        </w:r>
        <w:r>
          <w:rPr>
            <w:webHidden/>
          </w:rPr>
        </w:r>
        <w:r>
          <w:rPr>
            <w:webHidden/>
          </w:rPr>
          <w:fldChar w:fldCharType="separate"/>
        </w:r>
        <w:r>
          <w:rPr>
            <w:webHidden/>
          </w:rPr>
          <w:t>4</w:t>
        </w:r>
        <w:r>
          <w:rPr>
            <w:webHidden/>
          </w:rPr>
          <w:fldChar w:fldCharType="end"/>
        </w:r>
      </w:hyperlink>
    </w:p>
    <w:p w:rsidR="00716325" w:rsidRDefault="00716325">
      <w:pPr>
        <w:pStyle w:val="Sommario5"/>
        <w:tabs>
          <w:tab w:val="right" w:leader="dot" w:pos="9629"/>
        </w:tabs>
        <w:rPr>
          <w:rFonts w:asciiTheme="minorHAnsi" w:eastAsiaTheme="minorEastAsia" w:hAnsiTheme="minorHAnsi" w:cstheme="minorBidi"/>
          <w:i w:val="0"/>
          <w:noProof/>
          <w:sz w:val="22"/>
          <w:szCs w:val="22"/>
        </w:rPr>
      </w:pPr>
      <w:hyperlink w:anchor="_Toc496288753" w:history="1">
        <w:r w:rsidRPr="00963E5B">
          <w:rPr>
            <w:rStyle w:val="Collegamentoipertestuale"/>
            <w:noProof/>
          </w:rPr>
          <w:t>Filtro semplice</w:t>
        </w:r>
        <w:r>
          <w:rPr>
            <w:noProof/>
            <w:webHidden/>
          </w:rPr>
          <w:tab/>
        </w:r>
        <w:r>
          <w:rPr>
            <w:noProof/>
            <w:webHidden/>
          </w:rPr>
          <w:fldChar w:fldCharType="begin"/>
        </w:r>
        <w:r>
          <w:rPr>
            <w:noProof/>
            <w:webHidden/>
          </w:rPr>
          <w:instrText xml:space="preserve"> PAGEREF _Toc496288753 \h </w:instrText>
        </w:r>
        <w:r>
          <w:rPr>
            <w:noProof/>
            <w:webHidden/>
          </w:rPr>
        </w:r>
        <w:r>
          <w:rPr>
            <w:noProof/>
            <w:webHidden/>
          </w:rPr>
          <w:fldChar w:fldCharType="separate"/>
        </w:r>
        <w:r>
          <w:rPr>
            <w:noProof/>
            <w:webHidden/>
          </w:rPr>
          <w:t>4</w:t>
        </w:r>
        <w:r>
          <w:rPr>
            <w:noProof/>
            <w:webHidden/>
          </w:rPr>
          <w:fldChar w:fldCharType="end"/>
        </w:r>
      </w:hyperlink>
    </w:p>
    <w:p w:rsidR="00716325" w:rsidRDefault="00716325">
      <w:pPr>
        <w:pStyle w:val="Sommario5"/>
        <w:tabs>
          <w:tab w:val="right" w:leader="dot" w:pos="9629"/>
        </w:tabs>
        <w:rPr>
          <w:rFonts w:asciiTheme="minorHAnsi" w:eastAsiaTheme="minorEastAsia" w:hAnsiTheme="minorHAnsi" w:cstheme="minorBidi"/>
          <w:i w:val="0"/>
          <w:noProof/>
          <w:sz w:val="22"/>
          <w:szCs w:val="22"/>
        </w:rPr>
      </w:pPr>
      <w:hyperlink w:anchor="_Toc496288754" w:history="1">
        <w:r w:rsidRPr="00963E5B">
          <w:rPr>
            <w:rStyle w:val="Collegamentoipertestuale"/>
            <w:noProof/>
          </w:rPr>
          <w:t>Filtri avanzati</w:t>
        </w:r>
        <w:r>
          <w:rPr>
            <w:noProof/>
            <w:webHidden/>
          </w:rPr>
          <w:tab/>
        </w:r>
        <w:r>
          <w:rPr>
            <w:noProof/>
            <w:webHidden/>
          </w:rPr>
          <w:fldChar w:fldCharType="begin"/>
        </w:r>
        <w:r>
          <w:rPr>
            <w:noProof/>
            <w:webHidden/>
          </w:rPr>
          <w:instrText xml:space="preserve"> PAGEREF _Toc496288754 \h </w:instrText>
        </w:r>
        <w:r>
          <w:rPr>
            <w:noProof/>
            <w:webHidden/>
          </w:rPr>
        </w:r>
        <w:r>
          <w:rPr>
            <w:noProof/>
            <w:webHidden/>
          </w:rPr>
          <w:fldChar w:fldCharType="separate"/>
        </w:r>
        <w:r>
          <w:rPr>
            <w:noProof/>
            <w:webHidden/>
          </w:rPr>
          <w:t>7</w:t>
        </w:r>
        <w:r>
          <w:rPr>
            <w:noProof/>
            <w:webHidden/>
          </w:rPr>
          <w:fldChar w:fldCharType="end"/>
        </w:r>
      </w:hyperlink>
    </w:p>
    <w:p w:rsidR="00716325" w:rsidRDefault="00716325">
      <w:pPr>
        <w:pStyle w:val="Sommario4"/>
        <w:rPr>
          <w:rFonts w:asciiTheme="minorHAnsi" w:eastAsiaTheme="minorEastAsia" w:hAnsiTheme="minorHAnsi" w:cstheme="minorBidi"/>
          <w:i w:val="0"/>
          <w:sz w:val="22"/>
          <w:szCs w:val="22"/>
        </w:rPr>
      </w:pPr>
      <w:hyperlink w:anchor="_Toc496288755" w:history="1">
        <w:r w:rsidRPr="00963E5B">
          <w:rPr>
            <w:rStyle w:val="Collegamentoipertestuale"/>
          </w:rPr>
          <w:t>Strumenti</w:t>
        </w:r>
        <w:r>
          <w:rPr>
            <w:webHidden/>
          </w:rPr>
          <w:tab/>
        </w:r>
        <w:r>
          <w:rPr>
            <w:webHidden/>
          </w:rPr>
          <w:fldChar w:fldCharType="begin"/>
        </w:r>
        <w:r>
          <w:rPr>
            <w:webHidden/>
          </w:rPr>
          <w:instrText xml:space="preserve"> PAGEREF _Toc496288755 \h </w:instrText>
        </w:r>
        <w:r>
          <w:rPr>
            <w:webHidden/>
          </w:rPr>
        </w:r>
        <w:r>
          <w:rPr>
            <w:webHidden/>
          </w:rPr>
          <w:fldChar w:fldCharType="separate"/>
        </w:r>
        <w:r>
          <w:rPr>
            <w:webHidden/>
          </w:rPr>
          <w:t>11</w:t>
        </w:r>
        <w:r>
          <w:rPr>
            <w:webHidden/>
          </w:rPr>
          <w:fldChar w:fldCharType="end"/>
        </w:r>
      </w:hyperlink>
    </w:p>
    <w:p w:rsidR="00716325" w:rsidRDefault="00716325">
      <w:pPr>
        <w:pStyle w:val="Sommario4"/>
        <w:rPr>
          <w:rFonts w:asciiTheme="minorHAnsi" w:eastAsiaTheme="minorEastAsia" w:hAnsiTheme="minorHAnsi" w:cstheme="minorBidi"/>
          <w:i w:val="0"/>
          <w:sz w:val="22"/>
          <w:szCs w:val="22"/>
        </w:rPr>
      </w:pPr>
      <w:hyperlink w:anchor="_Toc496288756" w:history="1">
        <w:r w:rsidRPr="00963E5B">
          <w:rPr>
            <w:rStyle w:val="Collegamentoipertestuale"/>
          </w:rPr>
          <w:t>Export griglia</w:t>
        </w:r>
        <w:r>
          <w:rPr>
            <w:webHidden/>
          </w:rPr>
          <w:tab/>
        </w:r>
        <w:r>
          <w:rPr>
            <w:webHidden/>
          </w:rPr>
          <w:fldChar w:fldCharType="begin"/>
        </w:r>
        <w:r>
          <w:rPr>
            <w:webHidden/>
          </w:rPr>
          <w:instrText xml:space="preserve"> PAGEREF _Toc496288756 \h </w:instrText>
        </w:r>
        <w:r>
          <w:rPr>
            <w:webHidden/>
          </w:rPr>
        </w:r>
        <w:r>
          <w:rPr>
            <w:webHidden/>
          </w:rPr>
          <w:fldChar w:fldCharType="separate"/>
        </w:r>
        <w:r>
          <w:rPr>
            <w:webHidden/>
          </w:rPr>
          <w:t>13</w:t>
        </w:r>
        <w:r>
          <w:rPr>
            <w:webHidden/>
          </w:rPr>
          <w:fldChar w:fldCharType="end"/>
        </w:r>
      </w:hyperlink>
    </w:p>
    <w:p w:rsidR="00716325" w:rsidRDefault="00716325">
      <w:pPr>
        <w:pStyle w:val="Sommario4"/>
        <w:rPr>
          <w:rFonts w:asciiTheme="minorHAnsi" w:eastAsiaTheme="minorEastAsia" w:hAnsiTheme="minorHAnsi" w:cstheme="minorBidi"/>
          <w:i w:val="0"/>
          <w:sz w:val="22"/>
          <w:szCs w:val="22"/>
        </w:rPr>
      </w:pPr>
      <w:hyperlink w:anchor="_Toc496288757" w:history="1">
        <w:r w:rsidRPr="00963E5B">
          <w:rPr>
            <w:rStyle w:val="Collegamentoipertestuale"/>
          </w:rPr>
          <w:t>Case insensitive</w:t>
        </w:r>
        <w:r>
          <w:rPr>
            <w:webHidden/>
          </w:rPr>
          <w:tab/>
        </w:r>
        <w:r>
          <w:rPr>
            <w:webHidden/>
          </w:rPr>
          <w:fldChar w:fldCharType="begin"/>
        </w:r>
        <w:r>
          <w:rPr>
            <w:webHidden/>
          </w:rPr>
          <w:instrText xml:space="preserve"> PAGEREF _Toc496288757 \h </w:instrText>
        </w:r>
        <w:r>
          <w:rPr>
            <w:webHidden/>
          </w:rPr>
        </w:r>
        <w:r>
          <w:rPr>
            <w:webHidden/>
          </w:rPr>
          <w:fldChar w:fldCharType="separate"/>
        </w:r>
        <w:r>
          <w:rPr>
            <w:webHidden/>
          </w:rPr>
          <w:t>14</w:t>
        </w:r>
        <w:r>
          <w:rPr>
            <w:webHidden/>
          </w:rPr>
          <w:fldChar w:fldCharType="end"/>
        </w:r>
      </w:hyperlink>
    </w:p>
    <w:p w:rsidR="00FE090C" w:rsidRPr="00716325" w:rsidRDefault="00E61BDE">
      <w:pPr>
        <w:pStyle w:val="corpoAltF"/>
        <w:rPr>
          <w:rStyle w:val="Collegamentoipertestuale"/>
          <w:i/>
          <w:iCs/>
          <w:noProof/>
          <w:color w:val="auto"/>
          <w:spacing w:val="-20"/>
          <w:szCs w:val="28"/>
          <w:u w:val="none"/>
        </w:rPr>
      </w:pPr>
      <w:r w:rsidRPr="00716325">
        <w:rPr>
          <w:rStyle w:val="Collegamentoipertestuale"/>
          <w:b/>
          <w:i/>
          <w:iCs/>
          <w:noProof/>
          <w:color w:val="auto"/>
          <w:spacing w:val="-20"/>
          <w:szCs w:val="28"/>
          <w:u w:val="none"/>
        </w:rPr>
        <w:fldChar w:fldCharType="end"/>
      </w:r>
    </w:p>
    <w:p w:rsidR="00FE090C" w:rsidRPr="00716325" w:rsidRDefault="00FE090C">
      <w:pPr>
        <w:pStyle w:val="CorpoAltF0"/>
      </w:pPr>
    </w:p>
    <w:p w:rsidR="00FE090C" w:rsidRPr="00716325" w:rsidRDefault="00FE090C">
      <w:pPr>
        <w:pStyle w:val="CorpoAltF0"/>
        <w:sectPr w:rsidR="00FE090C" w:rsidRPr="00716325">
          <w:headerReference w:type="default" r:id="rId9"/>
          <w:footerReference w:type="default" r:id="rId10"/>
          <w:pgSz w:w="11907" w:h="16840" w:code="9"/>
          <w:pgMar w:top="567" w:right="1134" w:bottom="1134" w:left="1134" w:header="397" w:footer="397" w:gutter="0"/>
          <w:pgNumType w:chapStyle="1" w:chapSep="period"/>
          <w:cols w:space="720"/>
          <w:noEndnote/>
        </w:sectPr>
      </w:pPr>
    </w:p>
    <w:bookmarkEnd w:id="0"/>
    <w:p w:rsidR="00FE090C" w:rsidRPr="00716325" w:rsidRDefault="00FE090C">
      <w:pPr>
        <w:pStyle w:val="CorpoAltF0"/>
      </w:pPr>
    </w:p>
    <w:p w:rsidR="00FE090C" w:rsidRPr="00716325" w:rsidRDefault="00FE090C">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rsidR="00FE090C" w:rsidRPr="00716325">
        <w:trPr>
          <w:trHeight w:val="558"/>
        </w:trPr>
        <w:tc>
          <w:tcPr>
            <w:tcW w:w="6874" w:type="dxa"/>
            <w:tcBorders>
              <w:top w:val="nil"/>
              <w:left w:val="nil"/>
              <w:bottom w:val="single" w:sz="12" w:space="0" w:color="auto"/>
              <w:right w:val="nil"/>
            </w:tcBorders>
            <w:vAlign w:val="center"/>
          </w:tcPr>
          <w:p w:rsidR="00FE090C" w:rsidRPr="00716325" w:rsidRDefault="00E61BDE">
            <w:pPr>
              <w:pStyle w:val="TS-titolo-01"/>
              <w:outlineLvl w:val="0"/>
            </w:pPr>
            <w:bookmarkStart w:id="3" w:name="LookUp"/>
            <w:bookmarkStart w:id="4" w:name="_Toc494993728"/>
            <w:bookmarkStart w:id="5" w:name="_Toc496288747"/>
            <w:bookmarkEnd w:id="3"/>
            <w:proofErr w:type="spellStart"/>
            <w:r w:rsidRPr="00716325">
              <w:t>LookUp</w:t>
            </w:r>
            <w:proofErr w:type="spellEnd"/>
            <w:r w:rsidRPr="00716325">
              <w:t xml:space="preserve"> – Ricerca elementi (F2)</w:t>
            </w:r>
            <w:bookmarkEnd w:id="4"/>
            <w:bookmarkEnd w:id="5"/>
          </w:p>
        </w:tc>
        <w:tc>
          <w:tcPr>
            <w:tcW w:w="2901" w:type="dxa"/>
            <w:tcBorders>
              <w:top w:val="single" w:sz="4" w:space="0" w:color="auto"/>
              <w:left w:val="nil"/>
              <w:bottom w:val="single" w:sz="4" w:space="0" w:color="auto"/>
              <w:right w:val="nil"/>
            </w:tcBorders>
            <w:shd w:val="clear" w:color="auto" w:fill="000000"/>
            <w:vAlign w:val="center"/>
          </w:tcPr>
          <w:p w:rsidR="00FE090C" w:rsidRPr="00716325" w:rsidRDefault="00FE090C">
            <w:pPr>
              <w:pStyle w:val="TS-titolo-02"/>
              <w:outlineLvl w:val="0"/>
            </w:pPr>
          </w:p>
        </w:tc>
      </w:tr>
    </w:tbl>
    <w:p w:rsidR="00FE090C" w:rsidRPr="00716325" w:rsidRDefault="00FE090C">
      <w:pPr>
        <w:pStyle w:val="CorpoAltF0"/>
        <w:rPr>
          <w:sz w:val="10"/>
          <w:szCs w:val="10"/>
        </w:rPr>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rsidR="00FE090C" w:rsidRPr="00716325">
        <w:trPr>
          <w:trHeight w:val="545"/>
        </w:trPr>
        <w:tc>
          <w:tcPr>
            <w:tcW w:w="6874" w:type="dxa"/>
            <w:tcBorders>
              <w:top w:val="single" w:sz="12" w:space="0" w:color="auto"/>
              <w:left w:val="nil"/>
              <w:bottom w:val="nil"/>
              <w:right w:val="nil"/>
            </w:tcBorders>
          </w:tcPr>
          <w:p w:rsidR="00FE090C" w:rsidRPr="00716325" w:rsidRDefault="00FE090C">
            <w:pPr>
              <w:pStyle w:val="Intestazione"/>
              <w:outlineLvl w:val="1"/>
              <w:rPr>
                <w:rFonts w:ascii="Arial" w:hAnsi="Arial" w:cs="Arial"/>
                <w:b/>
                <w:i/>
                <w:sz w:val="24"/>
                <w:szCs w:val="24"/>
              </w:rPr>
            </w:pPr>
          </w:p>
        </w:tc>
        <w:tc>
          <w:tcPr>
            <w:tcW w:w="2901" w:type="dxa"/>
            <w:tcBorders>
              <w:top w:val="single" w:sz="4" w:space="0" w:color="auto"/>
              <w:left w:val="nil"/>
              <w:bottom w:val="nil"/>
              <w:right w:val="nil"/>
            </w:tcBorders>
            <w:shd w:val="clear" w:color="auto" w:fill="D9D9D9" w:themeFill="background1" w:themeFillShade="D9"/>
            <w:vAlign w:val="center"/>
          </w:tcPr>
          <w:p w:rsidR="00FE090C" w:rsidRPr="00716325" w:rsidRDefault="00E61BDE">
            <w:pPr>
              <w:pStyle w:val="TS-titolo-Comando"/>
              <w:outlineLvl w:val="1"/>
            </w:pPr>
            <w:bookmarkStart w:id="6" w:name="_Toc494993729"/>
            <w:bookmarkStart w:id="7" w:name="_Toc496288748"/>
            <w:r w:rsidRPr="00716325">
              <w:t>LYNFA</w:t>
            </w:r>
            <w:bookmarkEnd w:id="6"/>
            <w:bookmarkEnd w:id="7"/>
          </w:p>
        </w:tc>
      </w:tr>
    </w:tbl>
    <w:p w:rsidR="00FE090C" w:rsidRPr="00716325" w:rsidRDefault="00E61BDE">
      <w:pPr>
        <w:pStyle w:val="TS-titolo-04"/>
      </w:pPr>
      <w:bookmarkStart w:id="8" w:name="_Toc494993730"/>
      <w:bookmarkStart w:id="9" w:name="_Toc496288749"/>
      <w:r w:rsidRPr="00716325">
        <w:t>Premessa</w:t>
      </w:r>
      <w:bookmarkEnd w:id="8"/>
      <w:bookmarkEnd w:id="9"/>
    </w:p>
    <w:p w:rsidR="00FE090C" w:rsidRPr="00716325" w:rsidRDefault="00FE090C">
      <w:pPr>
        <w:pStyle w:val="WWNewPage"/>
        <w:rPr>
          <w:szCs w:val="10"/>
        </w:rPr>
      </w:pPr>
    </w:p>
    <w:p w:rsidR="00FE090C" w:rsidRPr="00716325" w:rsidRDefault="00E61BDE">
      <w:pPr>
        <w:pStyle w:val="CorpoAltF0"/>
      </w:pPr>
      <w:r w:rsidRPr="00716325">
        <w:t>TeamSystem sta introducendo un ampio set di strumenti, che ambiscono a formare l’infrastruttura per il miglioramento del lavoro quotidiano.</w:t>
      </w:r>
    </w:p>
    <w:p w:rsidR="00FE090C" w:rsidRPr="00716325" w:rsidRDefault="00E61BDE">
      <w:pPr>
        <w:pStyle w:val="CorpoAltF0"/>
        <w:spacing w:before="60"/>
      </w:pPr>
      <w:r w:rsidRPr="00716325">
        <w:t>Con l’installazione del presente rilascio, si vuole portare le procedure ad essere sempre più uno strumento “tagliato su misura” delle esigenze del cliente finale.</w:t>
      </w:r>
    </w:p>
    <w:p w:rsidR="00FE090C" w:rsidRPr="00716325" w:rsidRDefault="00FE090C">
      <w:pPr>
        <w:pStyle w:val="CorpoAltF0"/>
      </w:pPr>
    </w:p>
    <w:p w:rsidR="00FE090C" w:rsidRPr="00716325" w:rsidRDefault="00E61BDE">
      <w:pPr>
        <w:pStyle w:val="CorpoAltF0"/>
      </w:pPr>
      <w:r w:rsidRPr="00716325">
        <w:t>L’aumento di operazioni atte a “dialogare” con gli enti preposti rende necessaria una maggiore fluidità dei processi, pertanto gli sforzi tecnici vengono compiuti al fine di garantire una migliore esperienza d’uso all’utente che deve essere sempre più preciso, competitivo e rapido.</w:t>
      </w:r>
    </w:p>
    <w:p w:rsidR="00FE090C" w:rsidRPr="00716325" w:rsidRDefault="00FE090C">
      <w:pPr>
        <w:pStyle w:val="CorpoAltF0"/>
      </w:pPr>
    </w:p>
    <w:p w:rsidR="00FE090C" w:rsidRPr="00716325" w:rsidRDefault="00FE090C">
      <w:pPr>
        <w:pStyle w:val="CorpoAltF0"/>
      </w:pPr>
    </w:p>
    <w:tbl>
      <w:tblPr>
        <w:tblW w:w="8505" w:type="dxa"/>
        <w:jc w:val="center"/>
        <w:tblBorders>
          <w:top w:val="single" w:sz="4" w:space="0" w:color="auto"/>
          <w:left w:val="single" w:sz="4" w:space="0" w:color="auto"/>
          <w:bottom w:val="single" w:sz="4" w:space="0" w:color="auto"/>
          <w:right w:val="single" w:sz="4" w:space="0" w:color="auto"/>
        </w:tblBorders>
        <w:shd w:val="clear" w:color="auto" w:fill="C0C0C0"/>
        <w:tblLayout w:type="fixed"/>
        <w:tblCellMar>
          <w:left w:w="70" w:type="dxa"/>
          <w:right w:w="70" w:type="dxa"/>
        </w:tblCellMar>
        <w:tblLook w:val="0000" w:firstRow="0" w:lastRow="0" w:firstColumn="0" w:lastColumn="0" w:noHBand="0" w:noVBand="0"/>
      </w:tblPr>
      <w:tblGrid>
        <w:gridCol w:w="8505"/>
      </w:tblGrid>
      <w:tr w:rsidR="00FE090C" w:rsidRPr="00716325">
        <w:trPr>
          <w:trHeight w:val="1395"/>
          <w:jc w:val="center"/>
        </w:trPr>
        <w:tc>
          <w:tcPr>
            <w:tcW w:w="8505" w:type="dxa"/>
            <w:shd w:val="clear" w:color="auto" w:fill="C0C0C0"/>
            <w:tcMar>
              <w:top w:w="284" w:type="dxa"/>
              <w:left w:w="284" w:type="dxa"/>
              <w:bottom w:w="284" w:type="dxa"/>
              <w:right w:w="284" w:type="dxa"/>
            </w:tcMar>
          </w:tcPr>
          <w:p w:rsidR="00FE090C" w:rsidRPr="00716325" w:rsidRDefault="00E61BDE">
            <w:pPr>
              <w:pStyle w:val="CorpoAltF0"/>
              <w:rPr>
                <w:rFonts w:eastAsiaTheme="minorHAnsi"/>
                <w:lang w:eastAsia="en-US"/>
              </w:rPr>
            </w:pPr>
            <w:r w:rsidRPr="00716325">
              <w:rPr>
                <w:rFonts w:eastAsiaTheme="minorHAnsi"/>
                <w:noProof/>
              </w:rPr>
              <w:drawing>
                <wp:inline distT="0" distB="0" distL="0" distR="0">
                  <wp:extent cx="313055" cy="313055"/>
                  <wp:effectExtent l="0" t="0" r="0" b="0"/>
                  <wp:docPr id="131" name="Immagine 131" descr="be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e2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055" cy="313055"/>
                          </a:xfrm>
                          <a:prstGeom prst="rect">
                            <a:avLst/>
                          </a:prstGeom>
                          <a:noFill/>
                          <a:ln>
                            <a:noFill/>
                          </a:ln>
                        </pic:spPr>
                      </pic:pic>
                    </a:graphicData>
                  </a:graphic>
                </wp:inline>
              </w:drawing>
            </w:r>
            <w:r w:rsidRPr="00716325">
              <w:rPr>
                <w:rFonts w:eastAsiaTheme="minorHAnsi"/>
                <w:lang w:eastAsia="en-US"/>
              </w:rPr>
              <w:t xml:space="preserve"> </w:t>
            </w:r>
            <w:r w:rsidRPr="00716325">
              <w:rPr>
                <w:rFonts w:eastAsiaTheme="minorHAnsi"/>
                <w:b/>
                <w:u w:val="single"/>
                <w:lang w:eastAsia="en-US"/>
              </w:rPr>
              <w:t>ATTENZIONE</w:t>
            </w:r>
          </w:p>
          <w:p w:rsidR="00FE090C" w:rsidRPr="00716325" w:rsidRDefault="00FE090C">
            <w:pPr>
              <w:pStyle w:val="CorpoAltF0"/>
            </w:pPr>
          </w:p>
          <w:p w:rsidR="00FE090C" w:rsidRPr="00716325" w:rsidRDefault="00E61BDE">
            <w:pPr>
              <w:pStyle w:val="CorpoAltF0"/>
            </w:pPr>
            <w:r w:rsidRPr="00716325">
              <w:t>L’operatività, per quanto possibile non viene alterata, non cambiano quindi le modalità operative precedenti per dare continuità e sollevare gli utenti dall’imparare nuove metodologie.</w:t>
            </w:r>
          </w:p>
          <w:p w:rsidR="00FE090C" w:rsidRPr="00716325" w:rsidRDefault="00E61BDE">
            <w:pPr>
              <w:pStyle w:val="CorpoAltF0"/>
              <w:spacing w:before="60"/>
            </w:pPr>
            <w:r w:rsidRPr="00716325">
              <w:t>Le stesse richieste di prima sono ora organizzate meglio e completamente trasparenti per l’utente.</w:t>
            </w:r>
          </w:p>
          <w:p w:rsidR="00FE090C" w:rsidRPr="00716325" w:rsidRDefault="00FE090C">
            <w:pPr>
              <w:pStyle w:val="CorpoAltF0"/>
            </w:pPr>
          </w:p>
        </w:tc>
      </w:tr>
    </w:tbl>
    <w:p w:rsidR="00FE090C" w:rsidRPr="00716325" w:rsidRDefault="00FE090C">
      <w:pPr>
        <w:pStyle w:val="CorpoAltF0"/>
      </w:pPr>
    </w:p>
    <w:p w:rsidR="00FE090C" w:rsidRPr="00716325" w:rsidRDefault="00FE090C">
      <w:pPr>
        <w:pStyle w:val="CorpoAltF0"/>
      </w:pPr>
    </w:p>
    <w:p w:rsidR="00FE090C" w:rsidRPr="00716325" w:rsidRDefault="00E61BDE">
      <w:pPr>
        <w:pStyle w:val="TS-titolo-04"/>
      </w:pPr>
      <w:bookmarkStart w:id="10" w:name="_Toc494993731"/>
      <w:bookmarkStart w:id="11" w:name="_Toc496288750"/>
      <w:r w:rsidRPr="00716325">
        <w:t>Introduzione</w:t>
      </w:r>
      <w:bookmarkEnd w:id="10"/>
      <w:bookmarkEnd w:id="11"/>
    </w:p>
    <w:p w:rsidR="00FE090C" w:rsidRPr="00716325" w:rsidRDefault="00E61BDE">
      <w:pPr>
        <w:pStyle w:val="CorpoAltF0"/>
        <w:spacing w:before="120"/>
      </w:pPr>
      <w:r w:rsidRPr="00716325">
        <w:t xml:space="preserve">Dal presente rilascio, </w:t>
      </w:r>
      <w:r w:rsidRPr="00716325">
        <w:rPr>
          <w:b/>
        </w:rPr>
        <w:t>per ogni applicativo TeamSystem, se sottoscritta licenza LYNFA</w:t>
      </w:r>
      <w:r w:rsidRPr="00716325">
        <w:t>, viene migliorata e potenziata la ricerca di elementi inseriti all’interno del database.</w:t>
      </w:r>
    </w:p>
    <w:p w:rsidR="00FE090C" w:rsidRPr="00716325" w:rsidRDefault="00FE090C">
      <w:pPr>
        <w:pStyle w:val="CorpoAltF0"/>
      </w:pPr>
    </w:p>
    <w:p w:rsidR="00FE090C" w:rsidRPr="00716325" w:rsidRDefault="00E61BDE">
      <w:pPr>
        <w:pStyle w:val="CorpoAltF0"/>
      </w:pPr>
      <w:r w:rsidRPr="00716325">
        <w:t xml:space="preserve">Si sottolinea che le ricerche rimangono nella modalità conosciuta negli ambienti </w:t>
      </w:r>
      <w:proofErr w:type="spellStart"/>
      <w:r w:rsidRPr="00716325">
        <w:t>SysInt</w:t>
      </w:r>
      <w:proofErr w:type="spellEnd"/>
      <w:r w:rsidRPr="00716325">
        <w:t xml:space="preserve"> e </w:t>
      </w:r>
      <w:proofErr w:type="spellStart"/>
      <w:r w:rsidRPr="00716325">
        <w:t>Teamportal</w:t>
      </w:r>
      <w:proofErr w:type="spellEnd"/>
      <w:r w:rsidRPr="00716325">
        <w:t xml:space="preserve">, così come in ambiente </w:t>
      </w:r>
      <w:proofErr w:type="spellStart"/>
      <w:r w:rsidRPr="00716325">
        <w:t>Polyedro</w:t>
      </w:r>
      <w:proofErr w:type="spellEnd"/>
      <w:r w:rsidRPr="00716325">
        <w:t xml:space="preserve"> con gli applicativi fruiti nella modalità “Avvia applicativo”.</w:t>
      </w:r>
    </w:p>
    <w:p w:rsidR="00FE090C" w:rsidRPr="00716325" w:rsidRDefault="00FE090C">
      <w:pPr>
        <w:pStyle w:val="CorpoAltF0"/>
      </w:pPr>
    </w:p>
    <w:p w:rsidR="00FE090C" w:rsidRPr="00716325" w:rsidRDefault="00E61BDE">
      <w:pPr>
        <w:pStyle w:val="CorpoAltF0"/>
      </w:pPr>
      <w:proofErr w:type="gramStart"/>
      <w:r w:rsidRPr="00716325">
        <w:t>E’</w:t>
      </w:r>
      <w:proofErr w:type="gramEnd"/>
      <w:r w:rsidRPr="00716325">
        <w:t xml:space="preserve"> stato compiuto un significativo sforzo tecnico per migliorare e velocizzare questo importante strumento di lavoro quotidiano.</w:t>
      </w:r>
    </w:p>
    <w:p w:rsidR="00FE090C" w:rsidRPr="00716325" w:rsidRDefault="00FE090C">
      <w:pPr>
        <w:pStyle w:val="CorpoAltF0"/>
      </w:pPr>
    </w:p>
    <w:p w:rsidR="00FE090C" w:rsidRPr="00716325" w:rsidRDefault="00E61BDE">
      <w:pPr>
        <w:pStyle w:val="CorpoAltF0"/>
      </w:pPr>
      <w:r w:rsidRPr="00716325">
        <w:t>Da questa versione pertanto, l’utente troverà la nuova ricerca, uno strumento più dinamico e flessibile:</w:t>
      </w:r>
    </w:p>
    <w:p w:rsidR="00FE090C" w:rsidRPr="00716325" w:rsidRDefault="00E61BDE">
      <w:pPr>
        <w:pStyle w:val="CorpoAltF0"/>
        <w:numPr>
          <w:ilvl w:val="0"/>
          <w:numId w:val="31"/>
        </w:numPr>
        <w:spacing w:before="120"/>
        <w:ind w:left="284" w:hanging="284"/>
      </w:pPr>
      <w:r w:rsidRPr="00716325">
        <w:t xml:space="preserve">è stata eliminata la preselezione in quanto tutte le opzioni sono disponibili in un’unica videata per migliorare l’usabilità; all’utente, dopo la selezione del pulsante </w:t>
      </w:r>
      <w:r w:rsidRPr="00716325">
        <w:rPr>
          <w:i/>
        </w:rPr>
        <w:t>F2</w:t>
      </w:r>
      <w:r w:rsidRPr="00716325">
        <w:t>, viene presentato un elenco ordinato secondo l’ultima preferenza posizionando il cursore sul campo di ricerca, in modo che sia possibile inserire immediatamente il testo da ricercare;</w:t>
      </w:r>
    </w:p>
    <w:p w:rsidR="00FE090C" w:rsidRPr="00716325" w:rsidRDefault="00E61BDE">
      <w:pPr>
        <w:pStyle w:val="CorpoAltF0"/>
        <w:numPr>
          <w:ilvl w:val="0"/>
          <w:numId w:val="31"/>
        </w:numPr>
        <w:spacing w:before="120"/>
        <w:ind w:left="284" w:hanging="284"/>
      </w:pPr>
      <w:r w:rsidRPr="00716325">
        <w:t>è stata prevista la possibilità di modificare velocemente sia l’ordinamento sia i filtri, senza dover uscire dalla videata. In questo modo, senza modificare la sequenza delle impostazioni richieste all’utente, si è riusciti a migliorarne sensibilmente l’esperienza di utilizzo;</w:t>
      </w:r>
    </w:p>
    <w:p w:rsidR="00FE090C" w:rsidRPr="00716325" w:rsidRDefault="00E61BDE">
      <w:pPr>
        <w:pStyle w:val="CorpoAltF0"/>
        <w:numPr>
          <w:ilvl w:val="0"/>
          <w:numId w:val="31"/>
        </w:numPr>
        <w:spacing w:before="120"/>
        <w:ind w:left="284" w:hanging="284"/>
      </w:pPr>
      <w:r w:rsidRPr="00716325">
        <w:t>la videata è stata semplificata lasciando solamente i pulsanti realmente indispensabili all’utilizzo normale, mentre le impostazioni avanzate sono state racchiuse in un’apposita scelta, più avanti descritta.</w:t>
      </w:r>
    </w:p>
    <w:p w:rsidR="00FE090C" w:rsidRPr="00716325" w:rsidRDefault="00E61BDE">
      <w:pPr>
        <w:pStyle w:val="Ignora"/>
      </w:pPr>
      <w:r w:rsidRPr="00716325">
        <w:br w:type="page"/>
      </w:r>
    </w:p>
    <w:p w:rsidR="00FE090C" w:rsidRPr="00716325" w:rsidRDefault="00FE090C">
      <w:pPr>
        <w:pStyle w:val="CorpoAltF0"/>
      </w:pPr>
    </w:p>
    <w:tbl>
      <w:tblPr>
        <w:tblW w:w="8505" w:type="dxa"/>
        <w:jc w:val="center"/>
        <w:tblBorders>
          <w:top w:val="single" w:sz="4" w:space="0" w:color="auto"/>
          <w:left w:val="single" w:sz="4" w:space="0" w:color="auto"/>
          <w:bottom w:val="single" w:sz="4" w:space="0" w:color="auto"/>
          <w:right w:val="single" w:sz="4" w:space="0" w:color="auto"/>
        </w:tblBorders>
        <w:shd w:val="clear" w:color="auto" w:fill="C0C0C0"/>
        <w:tblLayout w:type="fixed"/>
        <w:tblCellMar>
          <w:left w:w="70" w:type="dxa"/>
          <w:right w:w="70" w:type="dxa"/>
        </w:tblCellMar>
        <w:tblLook w:val="0000" w:firstRow="0" w:lastRow="0" w:firstColumn="0" w:lastColumn="0" w:noHBand="0" w:noVBand="0"/>
      </w:tblPr>
      <w:tblGrid>
        <w:gridCol w:w="8505"/>
      </w:tblGrid>
      <w:tr w:rsidR="00FE090C" w:rsidRPr="00716325">
        <w:trPr>
          <w:trHeight w:val="1395"/>
          <w:jc w:val="center"/>
        </w:trPr>
        <w:tc>
          <w:tcPr>
            <w:tcW w:w="8505" w:type="dxa"/>
            <w:shd w:val="clear" w:color="auto" w:fill="C0C0C0"/>
            <w:tcMar>
              <w:top w:w="284" w:type="dxa"/>
              <w:left w:w="284" w:type="dxa"/>
              <w:bottom w:w="284" w:type="dxa"/>
              <w:right w:w="284" w:type="dxa"/>
            </w:tcMar>
          </w:tcPr>
          <w:p w:rsidR="00FE090C" w:rsidRPr="00716325" w:rsidRDefault="00E61BDE">
            <w:pPr>
              <w:pStyle w:val="CorpoAltF0"/>
              <w:rPr>
                <w:rFonts w:eastAsiaTheme="minorHAnsi"/>
                <w:lang w:eastAsia="en-US"/>
              </w:rPr>
            </w:pPr>
            <w:r w:rsidRPr="00716325">
              <w:rPr>
                <w:rFonts w:eastAsiaTheme="minorHAnsi"/>
                <w:noProof/>
              </w:rPr>
              <w:drawing>
                <wp:inline distT="0" distB="0" distL="0" distR="0">
                  <wp:extent cx="313055" cy="313055"/>
                  <wp:effectExtent l="0" t="0" r="0" b="0"/>
                  <wp:docPr id="3" name="Immagine 3" descr="be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e2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055" cy="313055"/>
                          </a:xfrm>
                          <a:prstGeom prst="rect">
                            <a:avLst/>
                          </a:prstGeom>
                          <a:noFill/>
                          <a:ln>
                            <a:noFill/>
                          </a:ln>
                        </pic:spPr>
                      </pic:pic>
                    </a:graphicData>
                  </a:graphic>
                </wp:inline>
              </w:drawing>
            </w:r>
            <w:r w:rsidRPr="00716325">
              <w:rPr>
                <w:rFonts w:eastAsiaTheme="minorHAnsi"/>
                <w:lang w:eastAsia="en-US"/>
              </w:rPr>
              <w:t xml:space="preserve"> </w:t>
            </w:r>
            <w:r w:rsidRPr="00716325">
              <w:rPr>
                <w:rFonts w:eastAsiaTheme="minorHAnsi"/>
                <w:b/>
                <w:u w:val="single"/>
                <w:lang w:eastAsia="en-US"/>
              </w:rPr>
              <w:t>ATTENZIONE</w:t>
            </w:r>
          </w:p>
          <w:p w:rsidR="00FE090C" w:rsidRPr="00716325" w:rsidRDefault="00FE090C">
            <w:pPr>
              <w:pStyle w:val="CorpoAltF0"/>
            </w:pPr>
          </w:p>
          <w:p w:rsidR="00FE090C" w:rsidRPr="00716325" w:rsidRDefault="00E61BDE">
            <w:pPr>
              <w:pStyle w:val="CorpoAltF0"/>
            </w:pPr>
            <w:r w:rsidRPr="00716325">
              <w:t>L’impegno di TeamSystem è quello di non obbligare l’utente ad impostare o configurare il programma prima dell’utilizzo, in quanto automaticamente propone, alla prima ricerca eseguita, la scelta più comune per quella particolare tipologia, salvo poi memorizzare le preferenze dell’utente come spiegato più avanti.</w:t>
            </w:r>
          </w:p>
          <w:p w:rsidR="00FE090C" w:rsidRPr="00716325" w:rsidRDefault="00FE090C">
            <w:pPr>
              <w:pStyle w:val="CorpoAltF0"/>
            </w:pPr>
          </w:p>
        </w:tc>
      </w:tr>
    </w:tbl>
    <w:p w:rsidR="00FE090C" w:rsidRPr="00716325" w:rsidRDefault="00FE090C">
      <w:pPr>
        <w:pStyle w:val="CorpoAltF0"/>
      </w:pPr>
    </w:p>
    <w:p w:rsidR="00FE090C" w:rsidRPr="00716325" w:rsidRDefault="00E61BDE">
      <w:pPr>
        <w:pStyle w:val="CorpoAltF0"/>
      </w:pPr>
      <w:r w:rsidRPr="00716325">
        <w:t>Le operazioni di ordinamento rappresentano parte integrante della nuova ricerca, è possibile modificare l’organizzazione dei dati esposti semplicemente cliccando sull’icona:</w:t>
      </w:r>
    </w:p>
    <w:p w:rsidR="00FE090C" w:rsidRPr="00716325" w:rsidRDefault="00FE090C">
      <w:pPr>
        <w:pStyle w:val="CorpoAltF0"/>
      </w:pPr>
    </w:p>
    <w:tbl>
      <w:tblPr>
        <w:tblW w:w="9884" w:type="dxa"/>
        <w:tblCellMar>
          <w:top w:w="15" w:type="dxa"/>
          <w:left w:w="15" w:type="dxa"/>
          <w:bottom w:w="15" w:type="dxa"/>
          <w:right w:w="15" w:type="dxa"/>
        </w:tblCellMar>
        <w:tblLook w:val="04A0" w:firstRow="1" w:lastRow="0" w:firstColumn="1" w:lastColumn="0" w:noHBand="0" w:noVBand="1"/>
      </w:tblPr>
      <w:tblGrid>
        <w:gridCol w:w="866"/>
        <w:gridCol w:w="9018"/>
      </w:tblGrid>
      <w:tr w:rsidR="00FE090C" w:rsidRPr="00716325">
        <w:tc>
          <w:tcPr>
            <w:tcW w:w="866" w:type="dxa"/>
          </w:tcPr>
          <w:p w:rsidR="00FE090C" w:rsidRPr="00716325" w:rsidRDefault="00625F2E">
            <w:pPr>
              <w:pStyle w:val="CorpoAltF0"/>
              <w:jc w:val="left"/>
              <w:rPr>
                <w:i/>
              </w:rPr>
            </w:pPr>
            <w:r w:rsidRPr="00716325">
              <w:rPr>
                <w:noProof/>
              </w:rPr>
              <w:drawing>
                <wp:inline distT="0" distB="0" distL="0" distR="0" wp14:anchorId="01F39D9B" wp14:editId="79F1E386">
                  <wp:extent cx="180000" cy="257143"/>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257143"/>
                          </a:xfrm>
                          <a:prstGeom prst="rect">
                            <a:avLst/>
                          </a:prstGeom>
                          <a:noFill/>
                          <a:ln>
                            <a:noFill/>
                          </a:ln>
                        </pic:spPr>
                      </pic:pic>
                    </a:graphicData>
                  </a:graphic>
                </wp:inline>
              </w:drawing>
            </w:r>
          </w:p>
        </w:tc>
        <w:tc>
          <w:tcPr>
            <w:tcW w:w="9018" w:type="dxa"/>
          </w:tcPr>
          <w:p w:rsidR="00FE090C" w:rsidRPr="00716325" w:rsidRDefault="00E61BDE">
            <w:pPr>
              <w:pStyle w:val="CorpoAltF0"/>
              <w:rPr>
                <w:b/>
              </w:rPr>
            </w:pPr>
            <w:r w:rsidRPr="00716325">
              <w:rPr>
                <w:b/>
              </w:rPr>
              <w:t>Ordinamento crescente</w:t>
            </w:r>
          </w:p>
          <w:p w:rsidR="00FE090C" w:rsidRPr="00716325" w:rsidRDefault="00E61BDE">
            <w:pPr>
              <w:pStyle w:val="CorpoAltF0"/>
              <w:spacing w:before="60"/>
            </w:pPr>
            <w:r w:rsidRPr="00716325">
              <w:t>ovvero dalla A alla Z o dal numero più basso a quello più alto.</w:t>
            </w:r>
          </w:p>
          <w:p w:rsidR="00FE090C" w:rsidRPr="00716325" w:rsidRDefault="00FE090C">
            <w:pPr>
              <w:pStyle w:val="CorpoAltF0"/>
            </w:pPr>
          </w:p>
        </w:tc>
      </w:tr>
      <w:tr w:rsidR="00FE090C" w:rsidRPr="00716325">
        <w:tc>
          <w:tcPr>
            <w:tcW w:w="866" w:type="dxa"/>
          </w:tcPr>
          <w:p w:rsidR="00FE090C" w:rsidRPr="00716325" w:rsidRDefault="00625F2E">
            <w:pPr>
              <w:pStyle w:val="CorpoAltF0"/>
              <w:jc w:val="left"/>
              <w:rPr>
                <w:i/>
              </w:rPr>
            </w:pPr>
            <w:r w:rsidRPr="00716325">
              <w:rPr>
                <w:noProof/>
              </w:rPr>
              <w:drawing>
                <wp:inline distT="0" distB="0" distL="0" distR="0" wp14:anchorId="13571603" wp14:editId="0EF42E29">
                  <wp:extent cx="180000" cy="263077"/>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 cy="263077"/>
                          </a:xfrm>
                          <a:prstGeom prst="rect">
                            <a:avLst/>
                          </a:prstGeom>
                          <a:noFill/>
                          <a:ln>
                            <a:noFill/>
                          </a:ln>
                        </pic:spPr>
                      </pic:pic>
                    </a:graphicData>
                  </a:graphic>
                </wp:inline>
              </w:drawing>
            </w:r>
          </w:p>
        </w:tc>
        <w:tc>
          <w:tcPr>
            <w:tcW w:w="9018" w:type="dxa"/>
          </w:tcPr>
          <w:p w:rsidR="00FE090C" w:rsidRPr="00716325" w:rsidRDefault="00E61BDE">
            <w:pPr>
              <w:pStyle w:val="CorpoAltF0"/>
              <w:rPr>
                <w:b/>
              </w:rPr>
            </w:pPr>
            <w:r w:rsidRPr="00716325">
              <w:rPr>
                <w:b/>
              </w:rPr>
              <w:t>Ordinamento decrescente</w:t>
            </w:r>
          </w:p>
          <w:p w:rsidR="00FE090C" w:rsidRPr="00716325" w:rsidRDefault="00E61BDE">
            <w:pPr>
              <w:pStyle w:val="CorpoAltF0"/>
              <w:spacing w:before="60"/>
            </w:pPr>
            <w:r w:rsidRPr="00716325">
              <w:t>ovvero dalla Z alla A o dal numero più alto a quello più basso.</w:t>
            </w:r>
          </w:p>
        </w:tc>
      </w:tr>
    </w:tbl>
    <w:p w:rsidR="00FE090C" w:rsidRPr="00716325" w:rsidRDefault="00FE090C">
      <w:pPr>
        <w:pStyle w:val="CorpoAltF0"/>
      </w:pPr>
    </w:p>
    <w:p w:rsidR="00FE090C" w:rsidRPr="00716325" w:rsidRDefault="00E61BDE">
      <w:pPr>
        <w:pStyle w:val="CorpoAltF0"/>
      </w:pPr>
      <w:r w:rsidRPr="00716325">
        <w:t>Se ad esempio l’elenco si presenta ordinato per codice:</w:t>
      </w:r>
    </w:p>
    <w:p w:rsidR="00FE090C" w:rsidRPr="00716325" w:rsidRDefault="00FE090C">
      <w:pPr>
        <w:pStyle w:val="CorpoAltF0"/>
      </w:pPr>
    </w:p>
    <w:p w:rsidR="00FE090C" w:rsidRPr="00716325" w:rsidRDefault="00625F2E">
      <w:pPr>
        <w:pStyle w:val="CorpoAltF0"/>
        <w:jc w:val="center"/>
      </w:pPr>
      <w:r w:rsidRPr="00716325">
        <w:rPr>
          <w:noProof/>
        </w:rPr>
        <w:drawing>
          <wp:inline distT="0" distB="0" distL="0" distR="0" wp14:anchorId="62DCCC59" wp14:editId="4B9851F1">
            <wp:extent cx="6120000" cy="106664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20000" cy="1066645"/>
                    </a:xfrm>
                    <a:prstGeom prst="rect">
                      <a:avLst/>
                    </a:prstGeom>
                  </pic:spPr>
                </pic:pic>
              </a:graphicData>
            </a:graphic>
          </wp:inline>
        </w:drawing>
      </w:r>
    </w:p>
    <w:p w:rsidR="00FE090C" w:rsidRPr="00716325" w:rsidRDefault="00FE090C">
      <w:pPr>
        <w:pStyle w:val="CorpoAltF0"/>
      </w:pPr>
    </w:p>
    <w:p w:rsidR="00FE090C" w:rsidRPr="00716325" w:rsidRDefault="00E61BDE">
      <w:pPr>
        <w:pStyle w:val="CorpoAltF0"/>
      </w:pPr>
      <w:r w:rsidRPr="00716325">
        <w:t xml:space="preserve">sarà sufficiente cliccare sull’intestazione, ad esempio </w:t>
      </w:r>
      <w:r w:rsidRPr="00716325">
        <w:rPr>
          <w:b/>
        </w:rPr>
        <w:t>RAGIONE SOCIALE</w:t>
      </w:r>
      <w:r w:rsidRPr="00716325">
        <w:t>, per avere un ordinamento alfabetico:</w:t>
      </w:r>
    </w:p>
    <w:p w:rsidR="00FE090C" w:rsidRPr="00716325" w:rsidRDefault="00FE090C">
      <w:pPr>
        <w:pStyle w:val="CorpoAltF0"/>
      </w:pPr>
    </w:p>
    <w:p w:rsidR="00FE090C" w:rsidRPr="00716325" w:rsidRDefault="00625F2E">
      <w:pPr>
        <w:pStyle w:val="CorpoAltF0"/>
        <w:jc w:val="center"/>
      </w:pPr>
      <w:r w:rsidRPr="00716325">
        <w:rPr>
          <w:noProof/>
        </w:rPr>
        <w:drawing>
          <wp:inline distT="0" distB="0" distL="0" distR="0" wp14:anchorId="45F3544C" wp14:editId="22F5C1E6">
            <wp:extent cx="6120000" cy="1067869"/>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20000" cy="1067869"/>
                    </a:xfrm>
                    <a:prstGeom prst="rect">
                      <a:avLst/>
                    </a:prstGeom>
                  </pic:spPr>
                </pic:pic>
              </a:graphicData>
            </a:graphic>
          </wp:inline>
        </w:drawing>
      </w:r>
    </w:p>
    <w:p w:rsidR="00D1311E" w:rsidRPr="00716325" w:rsidRDefault="00D1311E" w:rsidP="00D1311E">
      <w:pPr>
        <w:pStyle w:val="CorpoAltF0"/>
      </w:pPr>
    </w:p>
    <w:p w:rsidR="00D1311E" w:rsidRPr="00716325" w:rsidRDefault="00D1311E" w:rsidP="00D1311E">
      <w:pPr>
        <w:pStyle w:val="CorpoAltF0"/>
      </w:pPr>
      <w:r w:rsidRPr="00716325">
        <w:t>La stessa opzione è disponibile anche all’interno del pulsante “</w:t>
      </w:r>
      <w:r w:rsidRPr="00716325">
        <w:rPr>
          <w:i/>
        </w:rPr>
        <w:t>Strumenti &gt; Seleziona chiave</w:t>
      </w:r>
      <w:r w:rsidRPr="00716325">
        <w:t xml:space="preserve">” dove vengono presentate all’utente tutte le scelte disponibili per la selezione (vedi pag. </w:t>
      </w:r>
      <w:r w:rsidRPr="00716325">
        <w:fldChar w:fldCharType="begin"/>
      </w:r>
      <w:r w:rsidRPr="00716325">
        <w:instrText xml:space="preserve"> PAGEREF Strumenti_sel_chiave \h </w:instrText>
      </w:r>
      <w:r w:rsidRPr="00716325">
        <w:fldChar w:fldCharType="separate"/>
      </w:r>
      <w:r w:rsidR="00716325">
        <w:rPr>
          <w:noProof/>
        </w:rPr>
        <w:t>11</w:t>
      </w:r>
      <w:r w:rsidRPr="00716325">
        <w:fldChar w:fldCharType="end"/>
      </w:r>
      <w:r w:rsidRPr="00716325">
        <w:t>).</w:t>
      </w:r>
    </w:p>
    <w:p w:rsidR="00D1311E" w:rsidRPr="00716325" w:rsidRDefault="00D1311E" w:rsidP="00D1311E">
      <w:pPr>
        <w:pStyle w:val="CorpoAltF0"/>
      </w:pPr>
    </w:p>
    <w:p w:rsidR="00D1311E" w:rsidRPr="00716325" w:rsidRDefault="00D1311E" w:rsidP="00D1311E">
      <w:pPr>
        <w:pStyle w:val="CorpoAltF0"/>
      </w:pPr>
    </w:p>
    <w:p w:rsidR="00FE090C" w:rsidRPr="00716325" w:rsidRDefault="00E61BDE">
      <w:pPr>
        <w:pStyle w:val="TS-titolo-04"/>
      </w:pPr>
      <w:bookmarkStart w:id="12" w:name="_Toc494993732"/>
      <w:bookmarkStart w:id="13" w:name="_Toc496288751"/>
      <w:r w:rsidRPr="00716325">
        <w:t>Preselezione archivio</w:t>
      </w:r>
      <w:bookmarkEnd w:id="12"/>
      <w:bookmarkEnd w:id="13"/>
    </w:p>
    <w:p w:rsidR="00FE090C" w:rsidRPr="00716325" w:rsidRDefault="00E61BDE">
      <w:pPr>
        <w:pStyle w:val="CorpoAltF0"/>
        <w:spacing w:before="120"/>
      </w:pPr>
      <w:r w:rsidRPr="00716325">
        <w:rPr>
          <w:rStyle w:val="CorpoAltFCarattere0"/>
        </w:rPr>
        <w:t xml:space="preserve">La preselezione, eliminata dalla ricerca nella </w:t>
      </w:r>
      <w:r w:rsidR="00C74A26" w:rsidRPr="00716325">
        <w:rPr>
          <w:rStyle w:val="CorpoAltFCarattere0"/>
        </w:rPr>
        <w:t>maggior parte delle voci di menù</w:t>
      </w:r>
      <w:r w:rsidRPr="00716325">
        <w:rPr>
          <w:rStyle w:val="CorpoAltFCarattere0"/>
        </w:rPr>
        <w:t>, in quanto tutte le opzioni sono disponibili in un’unica videata, è stata mantenuta nei casi in cui è necessario scegliere, a livello funzionale, quale</w:t>
      </w:r>
      <w:r w:rsidRPr="00716325">
        <w:t xml:space="preserve"> archivio esplorare.</w:t>
      </w:r>
    </w:p>
    <w:p w:rsidR="00FE090C" w:rsidRPr="00716325" w:rsidRDefault="00E61BDE">
      <w:pPr>
        <w:pStyle w:val="CorpoAltF0"/>
        <w:spacing w:before="60"/>
      </w:pPr>
      <w:r w:rsidRPr="00716325">
        <w:t>Come default viene proposta la ricerca di maggior interesse; riportiamo come esempio la ricerca del</w:t>
      </w:r>
      <w:r w:rsidR="00C74A26" w:rsidRPr="00716325">
        <w:t>la matricola</w:t>
      </w:r>
      <w:r w:rsidRPr="00716325">
        <w:t xml:space="preserve"> all’interno della gestione presenze:</w:t>
      </w:r>
    </w:p>
    <w:p w:rsidR="00611EBA" w:rsidRPr="00716325" w:rsidRDefault="00611EBA" w:rsidP="00611EBA">
      <w:pPr>
        <w:pStyle w:val="Ignora"/>
      </w:pPr>
      <w:r w:rsidRPr="00716325">
        <w:br w:type="page"/>
      </w:r>
    </w:p>
    <w:p w:rsidR="00FE090C" w:rsidRPr="00716325" w:rsidRDefault="00FE090C">
      <w:pPr>
        <w:pStyle w:val="CorpoAltF0"/>
      </w:pPr>
    </w:p>
    <w:p w:rsidR="00FE090C" w:rsidRPr="00716325" w:rsidRDefault="00625F2E">
      <w:pPr>
        <w:pStyle w:val="CorpoAltF0"/>
        <w:jc w:val="center"/>
      </w:pPr>
      <w:r w:rsidRPr="00716325">
        <w:rPr>
          <w:noProof/>
        </w:rPr>
        <w:drawing>
          <wp:inline distT="0" distB="0" distL="0" distR="0" wp14:anchorId="63F00044" wp14:editId="094728BE">
            <wp:extent cx="3132000" cy="1331601"/>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32000" cy="1331601"/>
                    </a:xfrm>
                    <a:prstGeom prst="rect">
                      <a:avLst/>
                    </a:prstGeom>
                  </pic:spPr>
                </pic:pic>
              </a:graphicData>
            </a:graphic>
          </wp:inline>
        </w:drawing>
      </w:r>
    </w:p>
    <w:p w:rsidR="00FE090C" w:rsidRPr="00716325" w:rsidRDefault="00FE090C">
      <w:pPr>
        <w:pStyle w:val="CorpoAltF0"/>
      </w:pPr>
    </w:p>
    <w:p w:rsidR="00611EBA" w:rsidRPr="00716325" w:rsidRDefault="00611EBA">
      <w:pPr>
        <w:pStyle w:val="CorpoAltF0"/>
      </w:pPr>
    </w:p>
    <w:p w:rsidR="00FE090C" w:rsidRPr="00716325" w:rsidRDefault="00E61BDE">
      <w:pPr>
        <w:pStyle w:val="TS-titolo-04"/>
      </w:pPr>
      <w:bookmarkStart w:id="14" w:name="_Toc494993733"/>
      <w:bookmarkStart w:id="15" w:name="_Toc496288752"/>
      <w:r w:rsidRPr="00716325">
        <w:t>Ricerca dei dati inseriti: Filtro semplice e avanzato</w:t>
      </w:r>
      <w:bookmarkEnd w:id="14"/>
      <w:bookmarkEnd w:id="15"/>
    </w:p>
    <w:p w:rsidR="00FE090C" w:rsidRPr="00716325" w:rsidRDefault="00E61BDE">
      <w:pPr>
        <w:pStyle w:val="CorpoAltF0"/>
        <w:spacing w:before="120"/>
        <w:rPr>
          <w:color w:val="000000" w:themeColor="text1"/>
        </w:rPr>
      </w:pPr>
      <w:r w:rsidRPr="00716325">
        <w:t xml:space="preserve">L'applicazione di un filtro è un modo utile per mostrare solo i dati da visualizzare. Da questa versione degli applicativi </w:t>
      </w:r>
      <w:r w:rsidRPr="00716325">
        <w:rPr>
          <w:b/>
        </w:rPr>
        <w:t>LYNFA</w:t>
      </w:r>
      <w:r w:rsidRPr="00716325">
        <w:t xml:space="preserve">, l’utente ha la possibilità di utilizzare due differenti modalità: una più agile, di immediata </w:t>
      </w:r>
      <w:r w:rsidRPr="00716325">
        <w:rPr>
          <w:color w:val="000000" w:themeColor="text1"/>
        </w:rPr>
        <w:t>impostazione (Filtro semplice), l’altra più articolata (Filtro avanzato).</w:t>
      </w:r>
    </w:p>
    <w:p w:rsidR="00FE090C" w:rsidRPr="00716325" w:rsidRDefault="00FE090C">
      <w:pPr>
        <w:pStyle w:val="CorpoAltF0"/>
        <w:rPr>
          <w:color w:val="000000" w:themeColor="text1"/>
        </w:rPr>
      </w:pPr>
    </w:p>
    <w:p w:rsidR="00FE090C" w:rsidRPr="00716325" w:rsidRDefault="00E61BDE">
      <w:pPr>
        <w:pStyle w:val="CorpoAltF0"/>
        <w:rPr>
          <w:color w:val="000000" w:themeColor="text1"/>
        </w:rPr>
      </w:pPr>
      <w:r w:rsidRPr="00716325">
        <w:rPr>
          <w:b/>
          <w:color w:val="000000" w:themeColor="text1"/>
        </w:rPr>
        <w:t>Nota</w:t>
      </w:r>
      <w:r w:rsidRPr="00716325">
        <w:rPr>
          <w:color w:val="000000" w:themeColor="text1"/>
        </w:rPr>
        <w:t xml:space="preserve">: ogni selezione può essere facilmente esportata su fogli di calcolo, per elaborazione testi, ecc. A tal proposito si rimanda al relativo paragrafo (vedi pag. </w:t>
      </w:r>
      <w:r w:rsidRPr="00716325">
        <w:rPr>
          <w:color w:val="000000" w:themeColor="text1"/>
        </w:rPr>
        <w:fldChar w:fldCharType="begin"/>
      </w:r>
      <w:r w:rsidRPr="00716325">
        <w:rPr>
          <w:color w:val="000000" w:themeColor="text1"/>
        </w:rPr>
        <w:instrText xml:space="preserve"> PAGEREF LookUp_Export \h </w:instrText>
      </w:r>
      <w:r w:rsidRPr="00716325">
        <w:rPr>
          <w:color w:val="000000" w:themeColor="text1"/>
        </w:rPr>
      </w:r>
      <w:r w:rsidRPr="00716325">
        <w:rPr>
          <w:color w:val="000000" w:themeColor="text1"/>
        </w:rPr>
        <w:fldChar w:fldCharType="separate"/>
      </w:r>
      <w:r w:rsidR="00716325">
        <w:rPr>
          <w:noProof/>
          <w:color w:val="000000" w:themeColor="text1"/>
        </w:rPr>
        <w:t>13</w:t>
      </w:r>
      <w:r w:rsidRPr="00716325">
        <w:rPr>
          <w:color w:val="000000" w:themeColor="text1"/>
        </w:rPr>
        <w:fldChar w:fldCharType="end"/>
      </w:r>
      <w:r w:rsidRPr="00716325">
        <w:rPr>
          <w:color w:val="000000" w:themeColor="text1"/>
        </w:rPr>
        <w:t>).</w:t>
      </w:r>
    </w:p>
    <w:p w:rsidR="00FE090C" w:rsidRPr="00716325" w:rsidRDefault="00FE090C">
      <w:pPr>
        <w:pStyle w:val="CorpoAltF0"/>
        <w:rPr>
          <w:color w:val="000000" w:themeColor="text1"/>
        </w:rPr>
      </w:pPr>
    </w:p>
    <w:p w:rsidR="00FE090C" w:rsidRPr="00716325" w:rsidRDefault="00E61BDE">
      <w:pPr>
        <w:pStyle w:val="TS-titolo-05"/>
      </w:pPr>
      <w:bookmarkStart w:id="16" w:name="_Toc494993734"/>
      <w:bookmarkStart w:id="17" w:name="_Toc496288753"/>
      <w:r w:rsidRPr="00716325">
        <w:t>Filtro semplice</w:t>
      </w:r>
      <w:bookmarkEnd w:id="16"/>
      <w:bookmarkEnd w:id="17"/>
    </w:p>
    <w:p w:rsidR="00FE090C" w:rsidRPr="00716325" w:rsidRDefault="00FE090C">
      <w:pPr>
        <w:pStyle w:val="CorpoAltF0"/>
      </w:pPr>
    </w:p>
    <w:p w:rsidR="00FE090C" w:rsidRPr="00716325" w:rsidRDefault="00625F2E">
      <w:pPr>
        <w:pStyle w:val="CorpoAltF0"/>
        <w:jc w:val="center"/>
      </w:pPr>
      <w:r w:rsidRPr="00716325">
        <w:rPr>
          <w:noProof/>
        </w:rPr>
        <w:drawing>
          <wp:inline distT="0" distB="0" distL="0" distR="0" wp14:anchorId="3B3227D2" wp14:editId="0E2E6E5F">
            <wp:extent cx="6120765" cy="217424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20765" cy="2174240"/>
                    </a:xfrm>
                    <a:prstGeom prst="rect">
                      <a:avLst/>
                    </a:prstGeom>
                  </pic:spPr>
                </pic:pic>
              </a:graphicData>
            </a:graphic>
          </wp:inline>
        </w:drawing>
      </w:r>
    </w:p>
    <w:p w:rsidR="00FE090C" w:rsidRPr="00716325" w:rsidRDefault="00FE090C">
      <w:pPr>
        <w:pStyle w:val="CorpoAltF0"/>
      </w:pPr>
    </w:p>
    <w:p w:rsidR="00FE090C" w:rsidRPr="00716325" w:rsidRDefault="00E61BDE">
      <w:pPr>
        <w:pStyle w:val="CorpoAltF0"/>
      </w:pPr>
      <w:r w:rsidRPr="00716325">
        <w:t>La disponibilità dei comandi relativi dipende dal tipo e dai valori dei campi contenuti in tabella.</w:t>
      </w:r>
    </w:p>
    <w:p w:rsidR="00FE090C" w:rsidRPr="00716325" w:rsidRDefault="00E61BDE">
      <w:pPr>
        <w:pStyle w:val="CorpoAltF0"/>
        <w:spacing w:before="60"/>
      </w:pPr>
      <w:r w:rsidRPr="00716325">
        <w:t>La parte superiore della griglia guida l’utente in modo semplice e intuitivo:</w:t>
      </w:r>
    </w:p>
    <w:p w:rsidR="00FE090C" w:rsidRPr="00716325" w:rsidRDefault="00FE090C">
      <w:pPr>
        <w:pStyle w:val="CorpoAltF0"/>
      </w:pPr>
    </w:p>
    <w:p w:rsidR="00FE090C" w:rsidRPr="00716325" w:rsidRDefault="00E61BDE">
      <w:pPr>
        <w:pStyle w:val="CorpoAltF0"/>
        <w:jc w:val="center"/>
      </w:pPr>
      <w:r w:rsidRPr="00716325">
        <w:rPr>
          <w:noProof/>
        </w:rPr>
        <w:drawing>
          <wp:inline distT="0" distB="0" distL="0" distR="0">
            <wp:extent cx="6120000" cy="201300"/>
            <wp:effectExtent l="0" t="0" r="0" b="0"/>
            <wp:docPr id="152" name="Immagin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20000" cy="201300"/>
                    </a:xfrm>
                    <a:prstGeom prst="rect">
                      <a:avLst/>
                    </a:prstGeom>
                  </pic:spPr>
                </pic:pic>
              </a:graphicData>
            </a:graphic>
          </wp:inline>
        </w:drawing>
      </w:r>
    </w:p>
    <w:p w:rsidR="00FE090C" w:rsidRPr="00716325" w:rsidRDefault="00FE090C">
      <w:pPr>
        <w:pStyle w:val="CorpoAltF0"/>
      </w:pPr>
    </w:p>
    <w:p w:rsidR="00FE090C" w:rsidRPr="00716325" w:rsidRDefault="00E61BDE">
      <w:pPr>
        <w:pStyle w:val="CorpoAltF0"/>
        <w:pBdr>
          <w:bottom w:val="single" w:sz="4" w:space="1" w:color="auto"/>
        </w:pBdr>
        <w:spacing w:before="120"/>
        <w:rPr>
          <w:b/>
        </w:rPr>
      </w:pPr>
      <w:r w:rsidRPr="00716325">
        <w:rPr>
          <w:b/>
        </w:rPr>
        <w:t>Filtra per</w:t>
      </w:r>
    </w:p>
    <w:p w:rsidR="00FE090C" w:rsidRPr="00716325" w:rsidRDefault="00FE090C">
      <w:pPr>
        <w:pStyle w:val="CorpoAltF0"/>
      </w:pPr>
    </w:p>
    <w:p w:rsidR="00FE090C" w:rsidRPr="00716325" w:rsidRDefault="00625F2E">
      <w:pPr>
        <w:pStyle w:val="CorpoAltF0"/>
      </w:pPr>
      <w:r w:rsidRPr="00716325">
        <w:rPr>
          <w:noProof/>
        </w:rPr>
        <w:drawing>
          <wp:inline distT="0" distB="0" distL="0" distR="0" wp14:anchorId="7619DE76" wp14:editId="59784F60">
            <wp:extent cx="2880000" cy="1091649"/>
            <wp:effectExtent l="0" t="0" r="0" b="0"/>
            <wp:docPr id="153" name="Immagin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80000" cy="1091649"/>
                    </a:xfrm>
                    <a:prstGeom prst="rect">
                      <a:avLst/>
                    </a:prstGeom>
                  </pic:spPr>
                </pic:pic>
              </a:graphicData>
            </a:graphic>
          </wp:inline>
        </w:drawing>
      </w:r>
    </w:p>
    <w:p w:rsidR="00FE090C" w:rsidRPr="00716325" w:rsidRDefault="00FE090C">
      <w:pPr>
        <w:pStyle w:val="CorpoAltF0"/>
      </w:pPr>
    </w:p>
    <w:p w:rsidR="00FE090C" w:rsidRPr="00716325" w:rsidRDefault="00E61BDE">
      <w:pPr>
        <w:pStyle w:val="CorpoAltF0"/>
      </w:pPr>
      <w:r w:rsidRPr="00716325">
        <w:t>Consente di filtrare tutte le righe che contengono un valore corrispondente a quanto scelto</w:t>
      </w:r>
    </w:p>
    <w:p w:rsidR="00611EBA" w:rsidRPr="00716325" w:rsidRDefault="00611EBA" w:rsidP="00611EBA">
      <w:pPr>
        <w:pStyle w:val="Ignora"/>
      </w:pPr>
      <w:r w:rsidRPr="00716325">
        <w:br w:type="page"/>
      </w:r>
    </w:p>
    <w:p w:rsidR="00FE090C" w:rsidRPr="00716325" w:rsidRDefault="00FE090C">
      <w:pPr>
        <w:pStyle w:val="CorpoAltF0"/>
      </w:pPr>
    </w:p>
    <w:p w:rsidR="00FE090C" w:rsidRPr="00716325" w:rsidRDefault="00E61BDE">
      <w:pPr>
        <w:pStyle w:val="CorpoAltF0"/>
        <w:rPr>
          <w:i/>
        </w:rPr>
      </w:pPr>
      <w:r w:rsidRPr="00716325">
        <w:rPr>
          <w:b/>
        </w:rPr>
        <w:t>Nota:</w:t>
      </w:r>
      <w:r w:rsidRPr="00716325">
        <w:t xml:space="preserve"> Filtro “</w:t>
      </w:r>
      <w:r w:rsidRPr="00716325">
        <w:rPr>
          <w:i/>
        </w:rPr>
        <w:t>Tutte le colonne</w:t>
      </w:r>
      <w:r w:rsidRPr="00716325">
        <w:t>”</w:t>
      </w:r>
    </w:p>
    <w:p w:rsidR="00FE090C" w:rsidRPr="00716325" w:rsidRDefault="00E61BDE">
      <w:pPr>
        <w:pStyle w:val="CorpoAltF0"/>
        <w:spacing w:before="60"/>
      </w:pPr>
      <w:r w:rsidRPr="00716325">
        <w:t xml:space="preserve">La condizione indicata dall’utente verrà applicata sui valori di </w:t>
      </w:r>
      <w:r w:rsidRPr="00716325">
        <w:rPr>
          <w:u w:val="single"/>
        </w:rPr>
        <w:t>tutte</w:t>
      </w:r>
      <w:r w:rsidRPr="00716325">
        <w:t xml:space="preserve"> le colonne di </w:t>
      </w:r>
      <w:r w:rsidRPr="00716325">
        <w:rPr>
          <w:u w:val="single"/>
        </w:rPr>
        <w:t>tutti</w:t>
      </w:r>
      <w:r w:rsidRPr="00716325">
        <w:t xml:space="preserve"> gli elementi presenti in archivio. Questa opzione agevola l’operatore che non deve scegliere la colonna su cui ricercare e può quindi ottenere risultati composti (ad esempio cercando AN verranno mostrati i risultati trovati in tutte le denominazioni al cui interno compare la sigla impostata). </w:t>
      </w:r>
      <w:r w:rsidR="00D1311E" w:rsidRPr="00716325">
        <w:t>T</w:t>
      </w:r>
      <w:r w:rsidRPr="00716325">
        <w:t>ale opzione, che implica un’elaborazione più lunga, è stata ottimizzata per visualizzare i risultati progressivamente durante la ricerca.</w:t>
      </w:r>
    </w:p>
    <w:p w:rsidR="00FE090C" w:rsidRPr="00716325" w:rsidRDefault="00FE090C">
      <w:pPr>
        <w:pStyle w:val="CorpoAltF0"/>
      </w:pPr>
    </w:p>
    <w:p w:rsidR="00FE090C" w:rsidRPr="00716325" w:rsidRDefault="00E61BDE">
      <w:pPr>
        <w:pStyle w:val="CorpoAltF0"/>
        <w:pBdr>
          <w:bottom w:val="single" w:sz="4" w:space="1" w:color="auto"/>
        </w:pBdr>
        <w:spacing w:before="120"/>
        <w:rPr>
          <w:b/>
        </w:rPr>
      </w:pPr>
      <w:r w:rsidRPr="00716325">
        <w:rPr>
          <w:b/>
        </w:rPr>
        <w:t>Operatore (Logico dell’operazione)</w:t>
      </w:r>
    </w:p>
    <w:p w:rsidR="00FE090C" w:rsidRPr="00716325" w:rsidRDefault="00FE090C">
      <w:pPr>
        <w:pStyle w:val="CorpoAltF0"/>
      </w:pPr>
    </w:p>
    <w:p w:rsidR="00FE090C" w:rsidRPr="00716325" w:rsidRDefault="00625F2E">
      <w:pPr>
        <w:pStyle w:val="CorpoAltF0"/>
      </w:pPr>
      <w:r w:rsidRPr="00716325">
        <w:rPr>
          <w:noProof/>
        </w:rPr>
        <w:drawing>
          <wp:inline distT="0" distB="0" distL="0" distR="0" wp14:anchorId="1986447A" wp14:editId="4EFDBE7B">
            <wp:extent cx="1800000" cy="921600"/>
            <wp:effectExtent l="0" t="0" r="0" b="0"/>
            <wp:docPr id="154" name="Immagin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00000" cy="921600"/>
                    </a:xfrm>
                    <a:prstGeom prst="rect">
                      <a:avLst/>
                    </a:prstGeom>
                  </pic:spPr>
                </pic:pic>
              </a:graphicData>
            </a:graphic>
          </wp:inline>
        </w:drawing>
      </w:r>
    </w:p>
    <w:p w:rsidR="00FE090C" w:rsidRPr="00716325" w:rsidRDefault="00FE090C">
      <w:pPr>
        <w:pStyle w:val="CorpoAltF0"/>
      </w:pPr>
    </w:p>
    <w:p w:rsidR="00FE090C" w:rsidRPr="00716325" w:rsidRDefault="00E61BDE">
      <w:pPr>
        <w:pStyle w:val="CorpoAltF0"/>
      </w:pPr>
      <w:r w:rsidRPr="00716325">
        <w:t>Selezionare un valore specifico della funzione logica da compiere, nell'elenco a discesa verranno visualizzate le opzioni disponibili e che determineranno il risultato da ottenere. La disponibilità degli stessi dipende dal tipo di filtro inizialmente selezionato, in automatico viene proposto quello più pertinente con il filtro iniziale, può essere variato dall’utente in base alle proprie necessità.</w:t>
      </w:r>
    </w:p>
    <w:p w:rsidR="00FE090C" w:rsidRPr="00716325" w:rsidRDefault="00FE090C">
      <w:pPr>
        <w:pStyle w:val="CorpoAltF0"/>
      </w:pPr>
    </w:p>
    <w:p w:rsidR="00FE090C" w:rsidRPr="00716325" w:rsidRDefault="00E61BDE">
      <w:pPr>
        <w:pStyle w:val="CorpoAltF0"/>
        <w:pBdr>
          <w:bottom w:val="single" w:sz="4" w:space="1" w:color="auto"/>
        </w:pBdr>
        <w:spacing w:before="120"/>
        <w:rPr>
          <w:b/>
        </w:rPr>
      </w:pPr>
      <w:r w:rsidRPr="00716325">
        <w:rPr>
          <w:b/>
        </w:rPr>
        <w:t>Esempio “Ricerca alfabetica”</w:t>
      </w:r>
    </w:p>
    <w:p w:rsidR="00FE090C" w:rsidRPr="00716325" w:rsidRDefault="00FE090C">
      <w:pPr>
        <w:pStyle w:val="CorpoAltF0"/>
      </w:pPr>
    </w:p>
    <w:p w:rsidR="00FE090C" w:rsidRPr="00716325" w:rsidRDefault="00625F2E">
      <w:pPr>
        <w:pStyle w:val="CorpoAltF0"/>
        <w:jc w:val="center"/>
      </w:pPr>
      <w:r w:rsidRPr="00716325">
        <w:rPr>
          <w:noProof/>
        </w:rPr>
        <w:drawing>
          <wp:inline distT="0" distB="0" distL="0" distR="0" wp14:anchorId="2EA0C997" wp14:editId="696266BE">
            <wp:extent cx="6120765" cy="2144395"/>
            <wp:effectExtent l="19050" t="19050" r="0" b="825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2144395"/>
                    </a:xfrm>
                    <a:prstGeom prst="rect">
                      <a:avLst/>
                    </a:prstGeom>
                    <a:noFill/>
                    <a:ln w="6350" cmpd="sng">
                      <a:solidFill>
                        <a:srgbClr val="000000"/>
                      </a:solidFill>
                      <a:miter lim="800000"/>
                      <a:headEnd/>
                      <a:tailEnd/>
                    </a:ln>
                    <a:effectLst/>
                  </pic:spPr>
                </pic:pic>
              </a:graphicData>
            </a:graphic>
          </wp:inline>
        </w:drawing>
      </w:r>
    </w:p>
    <w:p w:rsidR="00FE090C" w:rsidRPr="00716325" w:rsidRDefault="00FE090C">
      <w:pPr>
        <w:pStyle w:val="CorpoAltF0"/>
      </w:pPr>
    </w:p>
    <w:p w:rsidR="00FE090C" w:rsidRPr="00716325" w:rsidRDefault="00E61BDE">
      <w:pPr>
        <w:pStyle w:val="CorpoAltF0"/>
      </w:pPr>
      <w:r w:rsidRPr="00716325">
        <w:t>Per visualizzare dall’elenco di aziende sopra evidenziato, quelle la cui ragione sociale contiene la lettera “</w:t>
      </w:r>
      <w:r w:rsidRPr="00716325">
        <w:rPr>
          <w:b/>
        </w:rPr>
        <w:t>B</w:t>
      </w:r>
      <w:r w:rsidRPr="00716325">
        <w:t xml:space="preserve">” selezionare nella colonna </w:t>
      </w:r>
      <w:r w:rsidRPr="00716325">
        <w:rPr>
          <w:b/>
        </w:rPr>
        <w:t>FILTRA PER</w:t>
      </w:r>
      <w:r w:rsidRPr="00716325">
        <w:t xml:space="preserve"> l’opzione </w:t>
      </w:r>
      <w:r w:rsidRPr="00716325">
        <w:rPr>
          <w:b/>
        </w:rPr>
        <w:t>RAGIONE SOCIALE</w:t>
      </w:r>
      <w:r w:rsidRPr="00716325">
        <w:t>:</w:t>
      </w:r>
    </w:p>
    <w:p w:rsidR="00FE090C" w:rsidRPr="00716325" w:rsidRDefault="00FE090C">
      <w:pPr>
        <w:pStyle w:val="CorpoAltF0"/>
        <w:rPr>
          <w:color w:val="363636"/>
        </w:rPr>
      </w:pPr>
    </w:p>
    <w:p w:rsidR="00FE090C" w:rsidRPr="00716325" w:rsidRDefault="00625F2E">
      <w:pPr>
        <w:pStyle w:val="CorpoAltF0"/>
        <w:rPr>
          <w:color w:val="363636"/>
        </w:rPr>
      </w:pPr>
      <w:r w:rsidRPr="00716325">
        <w:rPr>
          <w:noProof/>
        </w:rPr>
        <w:drawing>
          <wp:inline distT="0" distB="0" distL="0" distR="0" wp14:anchorId="1C08A59E" wp14:editId="12C658B2">
            <wp:extent cx="2880000" cy="1088398"/>
            <wp:effectExtent l="0" t="0" r="0" b="0"/>
            <wp:docPr id="157" name="Immagin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80000" cy="1088398"/>
                    </a:xfrm>
                    <a:prstGeom prst="rect">
                      <a:avLst/>
                    </a:prstGeom>
                  </pic:spPr>
                </pic:pic>
              </a:graphicData>
            </a:graphic>
          </wp:inline>
        </w:drawing>
      </w:r>
    </w:p>
    <w:p w:rsidR="00FE090C" w:rsidRPr="00716325" w:rsidRDefault="00FE090C">
      <w:pPr>
        <w:pStyle w:val="CorpoAltF0"/>
        <w:rPr>
          <w:color w:val="363636"/>
        </w:rPr>
      </w:pPr>
    </w:p>
    <w:p w:rsidR="00FE090C" w:rsidRPr="00716325" w:rsidRDefault="00E61BDE">
      <w:pPr>
        <w:pStyle w:val="CorpoAltF0"/>
      </w:pPr>
      <w:r w:rsidRPr="00716325">
        <w:t xml:space="preserve">Successivamente, selezionare l’operatore </w:t>
      </w:r>
      <w:r w:rsidRPr="00716325">
        <w:rPr>
          <w:b/>
        </w:rPr>
        <w:t>CONTIENE</w:t>
      </w:r>
      <w:r w:rsidRPr="00716325">
        <w:t xml:space="preserve"> (automaticamente il </w:t>
      </w:r>
      <w:r w:rsidRPr="00716325">
        <w:rPr>
          <w:b/>
        </w:rPr>
        <w:t>GRUPPO FILTRI</w:t>
      </w:r>
      <w:r w:rsidRPr="00716325">
        <w:t xml:space="preserve"> propone quello più logico per la tipologia di ricerca, in questo caso </w:t>
      </w:r>
      <w:r w:rsidRPr="00716325">
        <w:rPr>
          <w:b/>
        </w:rPr>
        <w:t>Inizia con</w:t>
      </w:r>
      <w:r w:rsidRPr="00716325">
        <w:t>):</w:t>
      </w:r>
    </w:p>
    <w:p w:rsidR="00FE090C" w:rsidRPr="00716325" w:rsidRDefault="00FE090C">
      <w:pPr>
        <w:pStyle w:val="CorpoAltF0"/>
        <w:rPr>
          <w:color w:val="363636"/>
        </w:rPr>
      </w:pPr>
    </w:p>
    <w:p w:rsidR="00FE090C" w:rsidRPr="00716325" w:rsidRDefault="00625F2E">
      <w:pPr>
        <w:pStyle w:val="CorpoAltF0"/>
        <w:rPr>
          <w:color w:val="363636"/>
        </w:rPr>
      </w:pPr>
      <w:r w:rsidRPr="00716325">
        <w:rPr>
          <w:noProof/>
        </w:rPr>
        <w:drawing>
          <wp:inline distT="0" distB="0" distL="0" distR="0" wp14:anchorId="160B7CC9" wp14:editId="51BEF1FA">
            <wp:extent cx="1800000" cy="932143"/>
            <wp:effectExtent l="0" t="0" r="0" b="0"/>
            <wp:docPr id="158" name="Immagin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800000" cy="932143"/>
                    </a:xfrm>
                    <a:prstGeom prst="rect">
                      <a:avLst/>
                    </a:prstGeom>
                  </pic:spPr>
                </pic:pic>
              </a:graphicData>
            </a:graphic>
          </wp:inline>
        </w:drawing>
      </w:r>
    </w:p>
    <w:p w:rsidR="00FE090C" w:rsidRPr="00716325" w:rsidRDefault="00FE090C">
      <w:pPr>
        <w:pStyle w:val="CorpoAltF0"/>
      </w:pPr>
    </w:p>
    <w:p w:rsidR="00FE090C" w:rsidRPr="00716325" w:rsidRDefault="00E61BDE">
      <w:pPr>
        <w:pStyle w:val="CorpoAltF0"/>
      </w:pPr>
      <w:r w:rsidRPr="00716325">
        <w:t>Infine indicare al campo successivo la lettera “</w:t>
      </w:r>
      <w:r w:rsidRPr="00716325">
        <w:rPr>
          <w:b/>
        </w:rPr>
        <w:t>B</w:t>
      </w:r>
      <w:r w:rsidRPr="00716325">
        <w:t>”.</w:t>
      </w:r>
    </w:p>
    <w:p w:rsidR="00FE090C" w:rsidRPr="00716325" w:rsidRDefault="00FE090C">
      <w:pPr>
        <w:pStyle w:val="CorpoAltF0"/>
        <w:rPr>
          <w:color w:val="363636"/>
        </w:rPr>
      </w:pPr>
    </w:p>
    <w:p w:rsidR="00FE090C" w:rsidRPr="00716325" w:rsidRDefault="00E61BDE">
      <w:pPr>
        <w:pStyle w:val="CorpoAltF0"/>
        <w:rPr>
          <w:color w:val="363636"/>
        </w:rPr>
      </w:pPr>
      <w:r w:rsidRPr="00716325">
        <w:rPr>
          <w:color w:val="363636"/>
        </w:rPr>
        <w:t>Il risultato sarà simile al seguente:</w:t>
      </w:r>
    </w:p>
    <w:p w:rsidR="00FE090C" w:rsidRPr="00716325" w:rsidRDefault="00FE090C">
      <w:pPr>
        <w:pStyle w:val="CorpoAltF0"/>
        <w:rPr>
          <w:color w:val="363636"/>
        </w:rPr>
      </w:pPr>
    </w:p>
    <w:p w:rsidR="00FE090C" w:rsidRPr="00716325" w:rsidRDefault="00625F2E">
      <w:pPr>
        <w:pStyle w:val="CorpoAltF0"/>
        <w:jc w:val="center"/>
        <w:rPr>
          <w:color w:val="363636"/>
        </w:rPr>
      </w:pPr>
      <w:r w:rsidRPr="00716325">
        <w:rPr>
          <w:noProof/>
        </w:rPr>
        <w:drawing>
          <wp:inline distT="0" distB="0" distL="0" distR="0" wp14:anchorId="47AD3ED5" wp14:editId="5C503DBB">
            <wp:extent cx="5760000" cy="2036681"/>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000" cy="2036681"/>
                    </a:xfrm>
                    <a:prstGeom prst="rect">
                      <a:avLst/>
                    </a:prstGeom>
                  </pic:spPr>
                </pic:pic>
              </a:graphicData>
            </a:graphic>
          </wp:inline>
        </w:drawing>
      </w:r>
    </w:p>
    <w:p w:rsidR="00FE090C" w:rsidRPr="00716325" w:rsidRDefault="00FE090C">
      <w:pPr>
        <w:pStyle w:val="CorpoAltF0"/>
        <w:jc w:val="center"/>
        <w:rPr>
          <w:color w:val="363636"/>
          <w:lang w:val="it"/>
        </w:rPr>
      </w:pPr>
    </w:p>
    <w:p w:rsidR="00FE090C" w:rsidRPr="00716325" w:rsidRDefault="00E61BDE">
      <w:pPr>
        <w:pStyle w:val="CorpoAltF0"/>
      </w:pPr>
      <w:r w:rsidRPr="00716325">
        <w:rPr>
          <w:b/>
        </w:rPr>
        <w:t>Nota:</w:t>
      </w:r>
      <w:r w:rsidRPr="00716325">
        <w:t xml:space="preserve"> L'icona del filtro nell'intestazione della colonna e sulla barra di spostamento tra i record indica che la visualizzazione corrente è filtrata in base alla colonna </w:t>
      </w:r>
      <w:r w:rsidRPr="00716325">
        <w:rPr>
          <w:b/>
        </w:rPr>
        <w:t>RAGIONE SOCIALE</w:t>
      </w:r>
      <w:r w:rsidRPr="00716325">
        <w:t>.</w:t>
      </w:r>
    </w:p>
    <w:p w:rsidR="00FE090C" w:rsidRPr="00716325" w:rsidRDefault="00FE090C">
      <w:pPr>
        <w:pStyle w:val="CorpoAltF0"/>
        <w:rPr>
          <w:color w:val="363636"/>
        </w:rPr>
      </w:pPr>
    </w:p>
    <w:p w:rsidR="00FE090C" w:rsidRPr="00716325" w:rsidRDefault="00E61BDE">
      <w:pPr>
        <w:pStyle w:val="CorpoAltF0"/>
        <w:pBdr>
          <w:bottom w:val="single" w:sz="4" w:space="1" w:color="auto"/>
        </w:pBdr>
        <w:spacing w:before="120"/>
        <w:rPr>
          <w:b/>
        </w:rPr>
      </w:pPr>
      <w:r w:rsidRPr="00716325">
        <w:rPr>
          <w:b/>
        </w:rPr>
        <w:t>Esempio “Ricerca numerica”</w:t>
      </w:r>
    </w:p>
    <w:p w:rsidR="00FE090C" w:rsidRPr="00716325" w:rsidRDefault="00FE090C">
      <w:pPr>
        <w:pStyle w:val="CorpoAltF0"/>
      </w:pPr>
    </w:p>
    <w:p w:rsidR="00FE090C" w:rsidRPr="00716325" w:rsidRDefault="00625F2E">
      <w:pPr>
        <w:pStyle w:val="CorpoAltF0"/>
        <w:jc w:val="center"/>
      </w:pPr>
      <w:r w:rsidRPr="00716325">
        <w:rPr>
          <w:noProof/>
        </w:rPr>
        <w:drawing>
          <wp:inline distT="0" distB="0" distL="0" distR="0" wp14:anchorId="00B70AD8" wp14:editId="0927BF0A">
            <wp:extent cx="5760000" cy="2018000"/>
            <wp:effectExtent l="19050" t="19050" r="0" b="190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00" cy="2018000"/>
                    </a:xfrm>
                    <a:prstGeom prst="rect">
                      <a:avLst/>
                    </a:prstGeom>
                    <a:noFill/>
                    <a:ln w="6350" cmpd="sng">
                      <a:solidFill>
                        <a:srgbClr val="000000"/>
                      </a:solidFill>
                      <a:miter lim="800000"/>
                      <a:headEnd/>
                      <a:tailEnd/>
                    </a:ln>
                    <a:effectLst/>
                  </pic:spPr>
                </pic:pic>
              </a:graphicData>
            </a:graphic>
          </wp:inline>
        </w:drawing>
      </w:r>
    </w:p>
    <w:p w:rsidR="00FE090C" w:rsidRPr="00716325" w:rsidRDefault="00FE090C">
      <w:pPr>
        <w:pStyle w:val="CorpoAltF0"/>
      </w:pPr>
    </w:p>
    <w:p w:rsidR="00FE090C" w:rsidRPr="00716325" w:rsidRDefault="00E61BDE">
      <w:pPr>
        <w:pStyle w:val="CorpoAltF0"/>
      </w:pPr>
      <w:r w:rsidRPr="00716325">
        <w:t xml:space="preserve">Per visualizzare dall’elenco di aziende sopra evidenziato, quelle il cui codice è minore di </w:t>
      </w:r>
      <w:r w:rsidRPr="00716325">
        <w:rPr>
          <w:b/>
        </w:rPr>
        <w:t>5</w:t>
      </w:r>
      <w:r w:rsidRPr="00716325">
        <w:t xml:space="preserve"> selezionare nella colonna </w:t>
      </w:r>
      <w:r w:rsidRPr="00716325">
        <w:rPr>
          <w:b/>
        </w:rPr>
        <w:t>FILTRA PER</w:t>
      </w:r>
      <w:r w:rsidRPr="00716325">
        <w:t xml:space="preserve"> l’opzione </w:t>
      </w:r>
      <w:r w:rsidRPr="00716325">
        <w:rPr>
          <w:b/>
        </w:rPr>
        <w:t>AZIENDA</w:t>
      </w:r>
      <w:r w:rsidRPr="00716325">
        <w:t>:</w:t>
      </w:r>
    </w:p>
    <w:p w:rsidR="00FE090C" w:rsidRPr="00716325" w:rsidRDefault="00FE090C">
      <w:pPr>
        <w:pStyle w:val="CorpoAltF0"/>
        <w:rPr>
          <w:b/>
        </w:rPr>
      </w:pPr>
    </w:p>
    <w:p w:rsidR="00FE090C" w:rsidRPr="00716325" w:rsidRDefault="00625F2E">
      <w:pPr>
        <w:pStyle w:val="CorpoAltF0"/>
        <w:rPr>
          <w:color w:val="363636"/>
        </w:rPr>
      </w:pPr>
      <w:r w:rsidRPr="00716325">
        <w:rPr>
          <w:noProof/>
        </w:rPr>
        <w:drawing>
          <wp:inline distT="0" distB="0" distL="0" distR="0" wp14:anchorId="676B20B3" wp14:editId="13D252DD">
            <wp:extent cx="2880000" cy="1047678"/>
            <wp:effectExtent l="0" t="0" r="0" b="0"/>
            <wp:docPr id="161" name="Immagin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880000" cy="1047678"/>
                    </a:xfrm>
                    <a:prstGeom prst="rect">
                      <a:avLst/>
                    </a:prstGeom>
                  </pic:spPr>
                </pic:pic>
              </a:graphicData>
            </a:graphic>
          </wp:inline>
        </w:drawing>
      </w:r>
    </w:p>
    <w:p w:rsidR="00FE090C" w:rsidRPr="00716325" w:rsidRDefault="00FE090C">
      <w:pPr>
        <w:pStyle w:val="CorpoAltF0"/>
        <w:rPr>
          <w:color w:val="363636"/>
        </w:rPr>
      </w:pPr>
    </w:p>
    <w:p w:rsidR="00FE090C" w:rsidRPr="00716325" w:rsidRDefault="00E61BDE">
      <w:pPr>
        <w:pStyle w:val="CorpoAltF0"/>
      </w:pPr>
      <w:r w:rsidRPr="00716325">
        <w:t xml:space="preserve">Successivamente, selezionare l’operatore </w:t>
      </w:r>
      <w:r w:rsidRPr="00716325">
        <w:rPr>
          <w:b/>
          <w:color w:val="000000" w:themeColor="text1"/>
        </w:rPr>
        <w:t>MINORE</w:t>
      </w:r>
      <w:r w:rsidRPr="00716325">
        <w:t xml:space="preserve"> (automaticamente il </w:t>
      </w:r>
      <w:r w:rsidRPr="00716325">
        <w:rPr>
          <w:b/>
        </w:rPr>
        <w:t>GRUPPO FILTRI</w:t>
      </w:r>
      <w:r w:rsidRPr="00716325">
        <w:t xml:space="preserve"> propone quello più logico per la tipologia di ricerca, in questo caso </w:t>
      </w:r>
      <w:r w:rsidR="003F2377" w:rsidRPr="00716325">
        <w:rPr>
          <w:b/>
          <w:color w:val="000000" w:themeColor="text1"/>
        </w:rPr>
        <w:t>m</w:t>
      </w:r>
      <w:r w:rsidRPr="00716325">
        <w:rPr>
          <w:b/>
          <w:color w:val="000000" w:themeColor="text1"/>
        </w:rPr>
        <w:t>aggiore o uguale</w:t>
      </w:r>
      <w:r w:rsidRPr="00716325">
        <w:t>):</w:t>
      </w:r>
    </w:p>
    <w:p w:rsidR="00FE090C" w:rsidRPr="00716325" w:rsidRDefault="00FE090C">
      <w:pPr>
        <w:pStyle w:val="CorpoAltF0"/>
      </w:pPr>
    </w:p>
    <w:p w:rsidR="00FE090C" w:rsidRPr="00716325" w:rsidRDefault="00625F2E">
      <w:pPr>
        <w:pStyle w:val="CorpoAltF0"/>
        <w:rPr>
          <w:color w:val="000000" w:themeColor="text1"/>
        </w:rPr>
      </w:pPr>
      <w:r w:rsidRPr="00716325">
        <w:rPr>
          <w:noProof/>
        </w:rPr>
        <w:drawing>
          <wp:inline distT="0" distB="0" distL="0" distR="0" wp14:anchorId="51CF0777" wp14:editId="0E5E3BDF">
            <wp:extent cx="1728000" cy="1217341"/>
            <wp:effectExtent l="0" t="0" r="0" b="0"/>
            <wp:docPr id="162" name="Immagin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728000" cy="1217341"/>
                    </a:xfrm>
                    <a:prstGeom prst="rect">
                      <a:avLst/>
                    </a:prstGeom>
                  </pic:spPr>
                </pic:pic>
              </a:graphicData>
            </a:graphic>
          </wp:inline>
        </w:drawing>
      </w:r>
    </w:p>
    <w:p w:rsidR="00FE090C" w:rsidRPr="00716325" w:rsidRDefault="00FE090C">
      <w:pPr>
        <w:pStyle w:val="CorpoAltF0"/>
      </w:pPr>
    </w:p>
    <w:p w:rsidR="00FE090C" w:rsidRPr="00716325" w:rsidRDefault="00E61BDE">
      <w:pPr>
        <w:pStyle w:val="CorpoAltF0"/>
      </w:pPr>
      <w:r w:rsidRPr="00716325">
        <w:t xml:space="preserve">Infine indicare al campo successivo </w:t>
      </w:r>
      <w:r w:rsidRPr="00716325">
        <w:rPr>
          <w:color w:val="000000" w:themeColor="text1"/>
        </w:rPr>
        <w:t>“</w:t>
      </w:r>
      <w:r w:rsidRPr="00716325">
        <w:rPr>
          <w:b/>
          <w:color w:val="000000" w:themeColor="text1"/>
        </w:rPr>
        <w:t>5</w:t>
      </w:r>
      <w:r w:rsidRPr="00716325">
        <w:rPr>
          <w:color w:val="000000" w:themeColor="text1"/>
        </w:rPr>
        <w:t>”</w:t>
      </w:r>
      <w:r w:rsidRPr="00716325">
        <w:t>.</w:t>
      </w:r>
    </w:p>
    <w:p w:rsidR="00FE090C" w:rsidRPr="00716325" w:rsidRDefault="00FE090C">
      <w:pPr>
        <w:pStyle w:val="CorpoAltF0"/>
        <w:rPr>
          <w:color w:val="000000" w:themeColor="text1"/>
        </w:rPr>
      </w:pPr>
    </w:p>
    <w:p w:rsidR="00FE090C" w:rsidRPr="00716325" w:rsidRDefault="00E61BDE">
      <w:pPr>
        <w:pStyle w:val="CorpoAltF0"/>
        <w:rPr>
          <w:color w:val="000000" w:themeColor="text1"/>
        </w:rPr>
      </w:pPr>
      <w:r w:rsidRPr="00716325">
        <w:rPr>
          <w:color w:val="000000" w:themeColor="text1"/>
        </w:rPr>
        <w:t>Il risultato sarà simile al seguente:</w:t>
      </w:r>
    </w:p>
    <w:p w:rsidR="00FE090C" w:rsidRPr="00716325" w:rsidRDefault="00FE090C">
      <w:pPr>
        <w:pStyle w:val="CorpoAltF0"/>
        <w:rPr>
          <w:color w:val="000000" w:themeColor="text1"/>
        </w:rPr>
      </w:pPr>
    </w:p>
    <w:p w:rsidR="00FE090C" w:rsidRPr="00716325" w:rsidRDefault="00625F2E">
      <w:pPr>
        <w:pStyle w:val="CorpoAltF0"/>
        <w:jc w:val="center"/>
        <w:rPr>
          <w:color w:val="000000" w:themeColor="text1"/>
        </w:rPr>
      </w:pPr>
      <w:r w:rsidRPr="00716325">
        <w:rPr>
          <w:noProof/>
        </w:rPr>
        <w:drawing>
          <wp:inline distT="0" distB="0" distL="0" distR="0" wp14:anchorId="100EB50A" wp14:editId="1F4404E5">
            <wp:extent cx="6120765" cy="2164715"/>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120765" cy="2164715"/>
                    </a:xfrm>
                    <a:prstGeom prst="rect">
                      <a:avLst/>
                    </a:prstGeom>
                  </pic:spPr>
                </pic:pic>
              </a:graphicData>
            </a:graphic>
          </wp:inline>
        </w:drawing>
      </w:r>
    </w:p>
    <w:p w:rsidR="00FE090C" w:rsidRPr="00716325" w:rsidRDefault="00FE090C">
      <w:pPr>
        <w:pStyle w:val="CorpoAltF0"/>
        <w:rPr>
          <w:color w:val="000000" w:themeColor="text1"/>
        </w:rPr>
      </w:pPr>
    </w:p>
    <w:p w:rsidR="00FE090C" w:rsidRPr="00716325" w:rsidRDefault="00E61BDE">
      <w:pPr>
        <w:pStyle w:val="CorpoAltF0"/>
        <w:pBdr>
          <w:bottom w:val="single" w:sz="4" w:space="1" w:color="auto"/>
        </w:pBdr>
        <w:spacing w:before="120"/>
        <w:rPr>
          <w:b/>
        </w:rPr>
      </w:pPr>
      <w:r w:rsidRPr="00716325">
        <w:rPr>
          <w:b/>
        </w:rPr>
        <w:t>Ripristino dati in tabella</w:t>
      </w:r>
    </w:p>
    <w:p w:rsidR="00FE090C" w:rsidRPr="00716325" w:rsidRDefault="00E61BDE">
      <w:pPr>
        <w:pStyle w:val="CorpoAltF0"/>
        <w:spacing w:before="120"/>
        <w:rPr>
          <w:color w:val="000000" w:themeColor="text1"/>
        </w:rPr>
      </w:pPr>
      <w:r w:rsidRPr="00716325">
        <w:rPr>
          <w:color w:val="000000" w:themeColor="text1"/>
        </w:rPr>
        <w:t>Per ripristinare la visualizzazione originale occorre rimuovere i filtri. Tale operazione è fondamentale prima di impostare nuovi criteri di selezione al fine di considerare tutti i dati.</w:t>
      </w:r>
    </w:p>
    <w:p w:rsidR="00FE090C" w:rsidRPr="00716325" w:rsidRDefault="00E61BDE">
      <w:pPr>
        <w:pStyle w:val="CorpoAltF0"/>
        <w:spacing w:before="120"/>
        <w:rPr>
          <w:color w:val="000000" w:themeColor="text1"/>
        </w:rPr>
      </w:pPr>
      <w:r w:rsidRPr="00716325">
        <w:rPr>
          <w:color w:val="000000" w:themeColor="text1"/>
        </w:rPr>
        <w:t>Le impostazioni del filtro vengono usate come default per utente ogni volta che si accede alla maschera stessa e fino alla rimozione da parte dell’utente stesso; ad ogni accesso, per utente/ricerca, vengono automaticamente salvate tutte le opzioni inserite, ad eccezione del valore da ricercare, in modo da essere riproposte alla successiva ricerca.</w:t>
      </w:r>
    </w:p>
    <w:p w:rsidR="00FE090C" w:rsidRPr="00716325" w:rsidRDefault="00FE090C">
      <w:pPr>
        <w:pStyle w:val="CorpoAltF0"/>
        <w:rPr>
          <w:color w:val="363636"/>
        </w:rPr>
      </w:pPr>
    </w:p>
    <w:p w:rsidR="00FE090C" w:rsidRPr="00716325" w:rsidRDefault="00E61BDE">
      <w:pPr>
        <w:pStyle w:val="TS-titolo-05"/>
      </w:pPr>
      <w:bookmarkStart w:id="18" w:name="_Toc494993735"/>
      <w:bookmarkStart w:id="19" w:name="_Toc496288754"/>
      <w:r w:rsidRPr="00716325">
        <w:t>Filtri avanzati</w:t>
      </w:r>
      <w:bookmarkEnd w:id="18"/>
      <w:bookmarkEnd w:id="19"/>
    </w:p>
    <w:p w:rsidR="00FE090C" w:rsidRPr="00716325" w:rsidRDefault="00E61BDE">
      <w:pPr>
        <w:pStyle w:val="CorpoAltF0"/>
        <w:spacing w:before="120"/>
      </w:pPr>
      <w:r w:rsidRPr="00716325">
        <w:t>È possibile creare, in maniera semplice, filtri personalizzati utilizzando le opzioni disponibili nella barra a destra della griglia.</w:t>
      </w:r>
    </w:p>
    <w:p w:rsidR="00FE090C" w:rsidRPr="00716325" w:rsidRDefault="00FE090C">
      <w:pPr>
        <w:pStyle w:val="CorpoAltF0"/>
      </w:pPr>
    </w:p>
    <w:p w:rsidR="00FE090C" w:rsidRPr="00716325" w:rsidRDefault="00E61BDE">
      <w:pPr>
        <w:pStyle w:val="CorpoAltF0"/>
      </w:pPr>
      <w:r w:rsidRPr="00716325">
        <w:rPr>
          <w:noProof/>
        </w:rPr>
        <w:drawing>
          <wp:inline distT="0" distB="0" distL="0" distR="0">
            <wp:extent cx="247650" cy="200025"/>
            <wp:effectExtent l="0" t="0" r="0" b="9525"/>
            <wp:docPr id="114" name="Immagin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sidRPr="00716325">
        <w:t xml:space="preserve"> “</w:t>
      </w:r>
      <w:r w:rsidRPr="00716325">
        <w:rPr>
          <w:i/>
        </w:rPr>
        <w:t>Filtri avanzati</w:t>
      </w:r>
      <w:r w:rsidRPr="00716325">
        <w:t>”</w:t>
      </w:r>
    </w:p>
    <w:p w:rsidR="00FE090C" w:rsidRPr="00716325" w:rsidRDefault="00E61BDE">
      <w:pPr>
        <w:pStyle w:val="CorpoAltF0"/>
        <w:spacing w:before="60"/>
      </w:pPr>
      <w:r w:rsidRPr="00716325">
        <w:t>Le modalità di utilizzo di base sono le stesse viste al punto precedente, la disponibilità dei comandi relativi dipende dal tipo e dai valori dei campi contenuti in tabella. I criteri di selezione possono essere impostati dal pannello dedicato:</w:t>
      </w:r>
    </w:p>
    <w:p w:rsidR="00FE090C" w:rsidRPr="00716325" w:rsidRDefault="00FE090C">
      <w:pPr>
        <w:pStyle w:val="CorpoAltF0"/>
      </w:pPr>
    </w:p>
    <w:p w:rsidR="00FE090C" w:rsidRPr="00716325" w:rsidRDefault="00C45055">
      <w:pPr>
        <w:pStyle w:val="CorpoAltF0"/>
        <w:jc w:val="center"/>
      </w:pPr>
      <w:r w:rsidRPr="00716325">
        <w:rPr>
          <w:noProof/>
        </w:rPr>
        <w:drawing>
          <wp:inline distT="0" distB="0" distL="0" distR="0" wp14:anchorId="05D5B091" wp14:editId="1A217B46">
            <wp:extent cx="6120765" cy="120713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1207135"/>
                    </a:xfrm>
                    <a:prstGeom prst="rect">
                      <a:avLst/>
                    </a:prstGeom>
                  </pic:spPr>
                </pic:pic>
              </a:graphicData>
            </a:graphic>
          </wp:inline>
        </w:drawing>
      </w:r>
    </w:p>
    <w:p w:rsidR="00FE090C" w:rsidRPr="00716325" w:rsidRDefault="00FE090C">
      <w:pPr>
        <w:pStyle w:val="CorpoAltF0"/>
      </w:pPr>
    </w:p>
    <w:p w:rsidR="00FE090C" w:rsidRPr="00716325" w:rsidRDefault="00625F2E">
      <w:pPr>
        <w:pStyle w:val="CorpoAltF0"/>
        <w:spacing w:before="120"/>
      </w:pPr>
      <w:r w:rsidRPr="00716325">
        <w:rPr>
          <w:noProof/>
        </w:rPr>
        <w:drawing>
          <wp:inline distT="0" distB="0" distL="0" distR="0" wp14:anchorId="13F82856" wp14:editId="32303592">
            <wp:extent cx="228600" cy="219075"/>
            <wp:effectExtent l="0" t="0" r="0" b="0"/>
            <wp:docPr id="167" name="Immagin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00E61BDE" w:rsidRPr="00716325">
        <w:t xml:space="preserve"> “</w:t>
      </w:r>
      <w:r w:rsidR="00E61BDE" w:rsidRPr="00716325">
        <w:rPr>
          <w:i/>
        </w:rPr>
        <w:t>Elimina tutti</w:t>
      </w:r>
      <w:r w:rsidR="00E61BDE" w:rsidRPr="00716325">
        <w:t xml:space="preserve">” / </w:t>
      </w:r>
      <w:r w:rsidRPr="00716325">
        <w:rPr>
          <w:noProof/>
        </w:rPr>
        <w:drawing>
          <wp:inline distT="0" distB="0" distL="0" distR="0" wp14:anchorId="204C2EC9" wp14:editId="25ABA45F">
            <wp:extent cx="161925" cy="200025"/>
            <wp:effectExtent l="0" t="0" r="0" b="0"/>
            <wp:docPr id="168" name="Immagin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00D46F06" w:rsidRPr="00716325">
        <w:t xml:space="preserve"> </w:t>
      </w:r>
      <w:r w:rsidR="00E61BDE" w:rsidRPr="00716325">
        <w:t>“</w:t>
      </w:r>
      <w:r w:rsidR="00E61BDE" w:rsidRPr="00716325">
        <w:rPr>
          <w:i/>
        </w:rPr>
        <w:t>Elimina</w:t>
      </w:r>
      <w:r w:rsidR="00E61BDE" w:rsidRPr="00716325">
        <w:t>”</w:t>
      </w:r>
    </w:p>
    <w:p w:rsidR="00FE090C" w:rsidRPr="00716325" w:rsidRDefault="00E61BDE">
      <w:pPr>
        <w:pStyle w:val="CorpoAltF0"/>
        <w:spacing w:before="60"/>
      </w:pPr>
      <w:r w:rsidRPr="00716325">
        <w:t>Consentono di eliminare, rispettivamente, tutte le condizioni impostate o solo quelle dell’elemento selezionato.</w:t>
      </w:r>
    </w:p>
    <w:p w:rsidR="00FE090C" w:rsidRPr="00716325" w:rsidRDefault="00E61BDE">
      <w:pPr>
        <w:pStyle w:val="Ignora"/>
      </w:pPr>
      <w:r w:rsidRPr="00716325">
        <w:br w:type="page"/>
      </w:r>
    </w:p>
    <w:p w:rsidR="00FE090C" w:rsidRPr="00716325" w:rsidRDefault="00FE090C">
      <w:pPr>
        <w:pStyle w:val="CorpoAltF0"/>
      </w:pPr>
    </w:p>
    <w:p w:rsidR="00FE090C" w:rsidRPr="00716325" w:rsidRDefault="00E61BDE">
      <w:pPr>
        <w:pStyle w:val="CorpoAltF0"/>
        <w:pBdr>
          <w:bottom w:val="single" w:sz="4" w:space="1" w:color="auto"/>
        </w:pBdr>
        <w:spacing w:before="120"/>
        <w:rPr>
          <w:b/>
        </w:rPr>
      </w:pPr>
      <w:r w:rsidRPr="00716325">
        <w:rPr>
          <w:b/>
        </w:rPr>
        <w:t xml:space="preserve">Filtra per </w:t>
      </w:r>
    </w:p>
    <w:p w:rsidR="00FE090C" w:rsidRPr="00716325" w:rsidRDefault="00FE090C">
      <w:pPr>
        <w:pStyle w:val="CorpoAltF0"/>
      </w:pPr>
    </w:p>
    <w:p w:rsidR="00FE090C" w:rsidRPr="00716325" w:rsidRDefault="00C45055">
      <w:pPr>
        <w:pStyle w:val="CorpoAltF0"/>
        <w:jc w:val="center"/>
      </w:pPr>
      <w:r w:rsidRPr="00716325">
        <w:rPr>
          <w:noProof/>
        </w:rPr>
        <w:drawing>
          <wp:inline distT="0" distB="0" distL="0" distR="0" wp14:anchorId="5FEE7AC8" wp14:editId="671BCA32">
            <wp:extent cx="6120765" cy="1283335"/>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765" cy="1283335"/>
                    </a:xfrm>
                    <a:prstGeom prst="rect">
                      <a:avLst/>
                    </a:prstGeom>
                  </pic:spPr>
                </pic:pic>
              </a:graphicData>
            </a:graphic>
          </wp:inline>
        </w:drawing>
      </w:r>
    </w:p>
    <w:p w:rsidR="00FE090C" w:rsidRPr="00716325" w:rsidRDefault="00FE090C">
      <w:pPr>
        <w:pStyle w:val="CorpoAltF0"/>
      </w:pPr>
    </w:p>
    <w:p w:rsidR="00FE090C" w:rsidRPr="00716325" w:rsidRDefault="00E61BDE">
      <w:pPr>
        <w:pStyle w:val="CorpoAltF0"/>
      </w:pPr>
      <w:r w:rsidRPr="00716325">
        <w:t>Come per il filtro semplice, la disponibilità dei campi relativi dipende dal tipo e dai valori contenuti in tabella. Consente di filtrare tutte le righe in base alle condizioni impostate dall’utente.</w:t>
      </w:r>
    </w:p>
    <w:p w:rsidR="00FE090C" w:rsidRPr="00716325" w:rsidRDefault="00FE090C">
      <w:pPr>
        <w:pStyle w:val="CorpoAltF0"/>
      </w:pPr>
    </w:p>
    <w:p w:rsidR="00FE090C" w:rsidRPr="00716325" w:rsidRDefault="00E61BDE">
      <w:pPr>
        <w:pStyle w:val="CorpoAltF0"/>
        <w:pBdr>
          <w:bottom w:val="single" w:sz="4" w:space="1" w:color="auto"/>
        </w:pBdr>
        <w:spacing w:before="120"/>
        <w:rPr>
          <w:b/>
        </w:rPr>
      </w:pPr>
      <w:r w:rsidRPr="00716325">
        <w:rPr>
          <w:b/>
        </w:rPr>
        <w:t>Operatore (Logico dell’operazione)</w:t>
      </w:r>
    </w:p>
    <w:p w:rsidR="00FE090C" w:rsidRPr="00716325" w:rsidRDefault="00FE090C">
      <w:pPr>
        <w:pStyle w:val="CorpoAltF0"/>
      </w:pPr>
    </w:p>
    <w:p w:rsidR="00FE090C" w:rsidRPr="00716325" w:rsidRDefault="00C45055">
      <w:pPr>
        <w:pStyle w:val="CorpoAltF0"/>
        <w:jc w:val="center"/>
      </w:pPr>
      <w:r w:rsidRPr="00716325">
        <w:rPr>
          <w:noProof/>
        </w:rPr>
        <w:drawing>
          <wp:inline distT="0" distB="0" distL="0" distR="0" wp14:anchorId="0BBD0D71" wp14:editId="0EF35194">
            <wp:extent cx="6120765" cy="116903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765" cy="1169035"/>
                    </a:xfrm>
                    <a:prstGeom prst="rect">
                      <a:avLst/>
                    </a:prstGeom>
                  </pic:spPr>
                </pic:pic>
              </a:graphicData>
            </a:graphic>
          </wp:inline>
        </w:drawing>
      </w:r>
    </w:p>
    <w:p w:rsidR="00FE090C" w:rsidRPr="00716325" w:rsidRDefault="00FE090C">
      <w:pPr>
        <w:pStyle w:val="CorpoAltF0"/>
      </w:pPr>
    </w:p>
    <w:p w:rsidR="00FE090C" w:rsidRPr="00716325" w:rsidRDefault="00E61BDE">
      <w:pPr>
        <w:pStyle w:val="CorpoAltF0"/>
      </w:pPr>
      <w:r w:rsidRPr="00716325">
        <w:t>Selezionare un valore specifico: nell'elenco a discesa verranno visualizzate le opzioni disponibili e che determineranno il risultato da ottenere. La disponibilità degli stessi dipende dal filtro selezionato, dal tipo e dai valori contenuti in tabella.</w:t>
      </w:r>
    </w:p>
    <w:p w:rsidR="00FE090C" w:rsidRPr="00716325" w:rsidRDefault="00FE090C">
      <w:pPr>
        <w:pStyle w:val="CorpoAltF0"/>
      </w:pPr>
    </w:p>
    <w:p w:rsidR="00FE090C" w:rsidRPr="00716325" w:rsidRDefault="00E61BDE">
      <w:pPr>
        <w:pStyle w:val="CorpoAltF0"/>
      </w:pPr>
      <w:r w:rsidRPr="00716325">
        <w:t xml:space="preserve">Ad esempio, per un filtro sul campo codice </w:t>
      </w:r>
      <w:r w:rsidRPr="00716325">
        <w:rPr>
          <w:b/>
        </w:rPr>
        <w:t>AZIENDA</w:t>
      </w:r>
      <w:r w:rsidRPr="00716325">
        <w:t xml:space="preserve"> saranno attivi gli operatori:</w:t>
      </w:r>
    </w:p>
    <w:p w:rsidR="00FE090C" w:rsidRPr="00716325" w:rsidRDefault="00FE090C">
      <w:pPr>
        <w:pStyle w:val="CorpoAltF0"/>
      </w:pPr>
    </w:p>
    <w:p w:rsidR="00FE090C" w:rsidRPr="00716325" w:rsidRDefault="00625F2E">
      <w:pPr>
        <w:pStyle w:val="CorpoAltF0"/>
      </w:pPr>
      <w:r w:rsidRPr="00716325">
        <w:rPr>
          <w:noProof/>
        </w:rPr>
        <w:drawing>
          <wp:inline distT="0" distB="0" distL="0" distR="0" wp14:anchorId="2B44AD67" wp14:editId="04BD1D64">
            <wp:extent cx="2160000" cy="1504782"/>
            <wp:effectExtent l="0" t="0" r="0" b="0"/>
            <wp:docPr id="172" name="Immagin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160000" cy="1504782"/>
                    </a:xfrm>
                    <a:prstGeom prst="rect">
                      <a:avLst/>
                    </a:prstGeom>
                  </pic:spPr>
                </pic:pic>
              </a:graphicData>
            </a:graphic>
          </wp:inline>
        </w:drawing>
      </w:r>
    </w:p>
    <w:p w:rsidR="00FE090C" w:rsidRPr="00716325" w:rsidRDefault="00FE090C">
      <w:pPr>
        <w:pStyle w:val="CorpoAltF0"/>
      </w:pPr>
    </w:p>
    <w:p w:rsidR="00FE090C" w:rsidRPr="00716325" w:rsidRDefault="00E61BDE">
      <w:pPr>
        <w:pStyle w:val="CorpoAltF0"/>
      </w:pPr>
      <w:r w:rsidRPr="00716325">
        <w:t xml:space="preserve">per un filtro sul campo </w:t>
      </w:r>
      <w:r w:rsidRPr="00716325">
        <w:rPr>
          <w:b/>
        </w:rPr>
        <w:t>RAGIONE SOCIALE</w:t>
      </w:r>
      <w:r w:rsidRPr="00716325">
        <w:t xml:space="preserve"> saranno i seguenti:</w:t>
      </w:r>
    </w:p>
    <w:p w:rsidR="00FE090C" w:rsidRPr="00716325" w:rsidRDefault="00FE090C">
      <w:pPr>
        <w:pStyle w:val="CorpoAltF0"/>
      </w:pPr>
    </w:p>
    <w:p w:rsidR="00FE090C" w:rsidRPr="00716325" w:rsidRDefault="00625F2E">
      <w:pPr>
        <w:pStyle w:val="CorpoAltF0"/>
      </w:pPr>
      <w:r w:rsidRPr="00716325">
        <w:rPr>
          <w:noProof/>
        </w:rPr>
        <w:drawing>
          <wp:inline distT="0" distB="0" distL="0" distR="0" wp14:anchorId="3F0B89D2" wp14:editId="38B31F85">
            <wp:extent cx="2160000" cy="731077"/>
            <wp:effectExtent l="0" t="0" r="0" b="0"/>
            <wp:docPr id="171" name="Immagin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160000" cy="731077"/>
                    </a:xfrm>
                    <a:prstGeom prst="rect">
                      <a:avLst/>
                    </a:prstGeom>
                  </pic:spPr>
                </pic:pic>
              </a:graphicData>
            </a:graphic>
          </wp:inline>
        </w:drawing>
      </w:r>
    </w:p>
    <w:p w:rsidR="00FE090C" w:rsidRPr="00716325" w:rsidRDefault="00FE090C">
      <w:pPr>
        <w:pStyle w:val="CorpoAltF0"/>
      </w:pPr>
    </w:p>
    <w:p w:rsidR="00FE090C" w:rsidRPr="00716325" w:rsidRDefault="00E61BDE">
      <w:pPr>
        <w:pStyle w:val="CorpoAltF0"/>
      </w:pPr>
      <w:r w:rsidRPr="00716325">
        <w:t>viene proposto quello più pertinente, può essere variato dall’utente in base alle proprie necessità.</w:t>
      </w:r>
    </w:p>
    <w:p w:rsidR="00FE090C" w:rsidRPr="00716325" w:rsidRDefault="00E61BDE">
      <w:pPr>
        <w:pStyle w:val="Ignora"/>
      </w:pPr>
      <w:r w:rsidRPr="00716325">
        <w:br w:type="page"/>
      </w:r>
    </w:p>
    <w:p w:rsidR="00FE090C" w:rsidRPr="00716325" w:rsidRDefault="00FE090C">
      <w:pPr>
        <w:pStyle w:val="CorpoAltF0"/>
      </w:pPr>
    </w:p>
    <w:p w:rsidR="00FE090C" w:rsidRPr="00716325" w:rsidRDefault="00E61BDE">
      <w:pPr>
        <w:pStyle w:val="CorpoAltF0"/>
        <w:pBdr>
          <w:bottom w:val="single" w:sz="4" w:space="1" w:color="auto"/>
        </w:pBdr>
        <w:spacing w:before="120"/>
        <w:rPr>
          <w:b/>
        </w:rPr>
      </w:pPr>
      <w:r w:rsidRPr="00716325">
        <w:rPr>
          <w:b/>
        </w:rPr>
        <w:t>Valore da / Valore a</w:t>
      </w:r>
    </w:p>
    <w:p w:rsidR="00FE090C" w:rsidRPr="00716325" w:rsidRDefault="00E61BDE">
      <w:pPr>
        <w:pStyle w:val="CorpoAltF0"/>
        <w:spacing w:before="120"/>
      </w:pPr>
      <w:r w:rsidRPr="00716325">
        <w:t xml:space="preserve">In tali campi occorre indicare il valore da gestire. La disponibilità delle colonne dipende dal </w:t>
      </w:r>
      <w:r w:rsidRPr="00716325">
        <w:rPr>
          <w:b/>
        </w:rPr>
        <w:t>FILTRO</w:t>
      </w:r>
      <w:r w:rsidRPr="00716325">
        <w:t xml:space="preserve"> selezionato, dal tipo e dai valori contenuti in tabella e dall’</w:t>
      </w:r>
      <w:r w:rsidRPr="00716325">
        <w:rPr>
          <w:b/>
        </w:rPr>
        <w:t>OPERATORE</w:t>
      </w:r>
      <w:r w:rsidRPr="00716325">
        <w:t xml:space="preserve"> logico scelto.</w:t>
      </w:r>
    </w:p>
    <w:p w:rsidR="00FE090C" w:rsidRPr="00716325" w:rsidRDefault="00FE090C">
      <w:pPr>
        <w:pStyle w:val="CorpoAltF0"/>
      </w:pPr>
    </w:p>
    <w:p w:rsidR="00FE090C" w:rsidRPr="00716325" w:rsidRDefault="00E61BDE">
      <w:pPr>
        <w:pStyle w:val="CorpoAltF0"/>
      </w:pPr>
      <w:r w:rsidRPr="00716325">
        <w:t xml:space="preserve">Ad esempio, nel caso di filtro sul campo codice </w:t>
      </w:r>
      <w:r w:rsidRPr="00716325">
        <w:rPr>
          <w:b/>
        </w:rPr>
        <w:t>AZIENDA</w:t>
      </w:r>
      <w:r w:rsidR="000D3DDD" w:rsidRPr="00716325">
        <w:t xml:space="preserve"> indicando come operatore </w:t>
      </w:r>
      <w:r w:rsidRPr="00716325">
        <w:rPr>
          <w:b/>
        </w:rPr>
        <w:t>COMPRESO</w:t>
      </w:r>
      <w:r w:rsidRPr="00716325">
        <w:t xml:space="preserve"> o </w:t>
      </w:r>
      <w:r w:rsidRPr="00716325">
        <w:rPr>
          <w:b/>
        </w:rPr>
        <w:t>NON COMPRESO</w:t>
      </w:r>
      <w:r w:rsidRPr="00716325">
        <w:t xml:space="preserve"> saranno attive entrambe le colonne:</w:t>
      </w:r>
    </w:p>
    <w:p w:rsidR="00FE090C" w:rsidRPr="00716325" w:rsidRDefault="00FE090C" w:rsidP="00176F29">
      <w:pPr>
        <w:pStyle w:val="CorpoAltF0"/>
      </w:pPr>
    </w:p>
    <w:p w:rsidR="00FE090C" w:rsidRPr="00716325" w:rsidRDefault="00C45055">
      <w:pPr>
        <w:pStyle w:val="CorpoAltF0"/>
        <w:jc w:val="center"/>
      </w:pPr>
      <w:r w:rsidRPr="00716325">
        <w:rPr>
          <w:noProof/>
        </w:rPr>
        <w:drawing>
          <wp:inline distT="0" distB="0" distL="0" distR="0" wp14:anchorId="61723A21" wp14:editId="78BA4884">
            <wp:extent cx="5688000" cy="100553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88000" cy="1005535"/>
                    </a:xfrm>
                    <a:prstGeom prst="rect">
                      <a:avLst/>
                    </a:prstGeom>
                  </pic:spPr>
                </pic:pic>
              </a:graphicData>
            </a:graphic>
          </wp:inline>
        </w:drawing>
      </w:r>
    </w:p>
    <w:p w:rsidR="00FE090C" w:rsidRPr="00716325" w:rsidRDefault="00FE090C">
      <w:pPr>
        <w:pStyle w:val="CorpoAltF0"/>
      </w:pPr>
    </w:p>
    <w:p w:rsidR="00FE090C" w:rsidRPr="00716325" w:rsidRDefault="00E61BDE">
      <w:pPr>
        <w:pStyle w:val="CorpoAltF0"/>
      </w:pPr>
      <w:r w:rsidRPr="00716325">
        <w:t xml:space="preserve">diversamente, nel caso di filtro sul campo </w:t>
      </w:r>
      <w:r w:rsidRPr="00716325">
        <w:rPr>
          <w:b/>
        </w:rPr>
        <w:t>RAGIONE SOCIALE</w:t>
      </w:r>
      <w:r w:rsidRPr="00716325">
        <w:t xml:space="preserve">, sarà attiva soltanto la colonna </w:t>
      </w:r>
      <w:r w:rsidRPr="00716325">
        <w:rPr>
          <w:b/>
        </w:rPr>
        <w:t>VALORE DA</w:t>
      </w:r>
      <w:r w:rsidRPr="00716325">
        <w:t>:</w:t>
      </w:r>
    </w:p>
    <w:p w:rsidR="00FE090C" w:rsidRPr="00716325" w:rsidRDefault="00FE090C">
      <w:pPr>
        <w:pStyle w:val="CorpoAltF0"/>
      </w:pPr>
    </w:p>
    <w:p w:rsidR="00FE090C" w:rsidRPr="00716325" w:rsidRDefault="00A95B0D">
      <w:pPr>
        <w:pStyle w:val="CorpoAltF0"/>
        <w:jc w:val="center"/>
      </w:pPr>
      <w:r w:rsidRPr="00716325">
        <w:rPr>
          <w:noProof/>
        </w:rPr>
        <w:drawing>
          <wp:inline distT="0" distB="0" distL="0" distR="0" wp14:anchorId="329C1ED3" wp14:editId="7646F719">
            <wp:extent cx="5688000" cy="997863"/>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88000" cy="997863"/>
                    </a:xfrm>
                    <a:prstGeom prst="rect">
                      <a:avLst/>
                    </a:prstGeom>
                  </pic:spPr>
                </pic:pic>
              </a:graphicData>
            </a:graphic>
          </wp:inline>
        </w:drawing>
      </w:r>
    </w:p>
    <w:p w:rsidR="00FE090C" w:rsidRPr="00716325" w:rsidRDefault="00FE090C">
      <w:pPr>
        <w:pStyle w:val="CorpoAltF0"/>
      </w:pPr>
    </w:p>
    <w:p w:rsidR="00FE090C" w:rsidRPr="00716325" w:rsidRDefault="00E61BDE">
      <w:pPr>
        <w:pStyle w:val="CorpoAltF0"/>
        <w:pBdr>
          <w:bottom w:val="single" w:sz="4" w:space="1" w:color="auto"/>
        </w:pBdr>
        <w:spacing w:before="120"/>
        <w:rPr>
          <w:b/>
        </w:rPr>
      </w:pPr>
      <w:r w:rsidRPr="00716325">
        <w:rPr>
          <w:b/>
        </w:rPr>
        <w:t>Risultato</w:t>
      </w:r>
    </w:p>
    <w:p w:rsidR="00FE090C" w:rsidRPr="00716325" w:rsidRDefault="00E61BDE">
      <w:pPr>
        <w:pStyle w:val="CorpoAltF0"/>
        <w:spacing w:before="120"/>
      </w:pPr>
      <w:r w:rsidRPr="00716325">
        <w:t>Nel caso di applicazione di un filtro avanzato ad uno o più campi di una stessa visualizzazione, mediante tale campo è possibile decidere la modalità di combinazione dei filtri da applicare alla ricerca:</w:t>
      </w:r>
    </w:p>
    <w:p w:rsidR="00FE090C" w:rsidRPr="00716325" w:rsidRDefault="00FE090C">
      <w:pPr>
        <w:pStyle w:val="CorpoAltF0"/>
      </w:pPr>
    </w:p>
    <w:p w:rsidR="00FE090C" w:rsidRPr="00716325" w:rsidRDefault="00A95B0D">
      <w:pPr>
        <w:pStyle w:val="CorpoAltF0"/>
        <w:jc w:val="center"/>
      </w:pPr>
      <w:r w:rsidRPr="00716325">
        <w:rPr>
          <w:noProof/>
        </w:rPr>
        <w:drawing>
          <wp:inline distT="0" distB="0" distL="0" distR="0" wp14:anchorId="01D92402" wp14:editId="5E4AE199">
            <wp:extent cx="5688000" cy="1216792"/>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88000" cy="1216792"/>
                    </a:xfrm>
                    <a:prstGeom prst="rect">
                      <a:avLst/>
                    </a:prstGeom>
                  </pic:spPr>
                </pic:pic>
              </a:graphicData>
            </a:graphic>
          </wp:inline>
        </w:drawing>
      </w:r>
    </w:p>
    <w:p w:rsidR="00FE090C" w:rsidRPr="00716325" w:rsidRDefault="00FE090C">
      <w:pPr>
        <w:pStyle w:val="CorpoAltF0"/>
      </w:pPr>
    </w:p>
    <w:p w:rsidR="00FE090C" w:rsidRPr="00716325" w:rsidRDefault="00E61BDE">
      <w:pPr>
        <w:pStyle w:val="CorpoAltF0"/>
        <w:pBdr>
          <w:bottom w:val="single" w:sz="4" w:space="1" w:color="auto"/>
        </w:pBdr>
        <w:spacing w:before="120"/>
        <w:rPr>
          <w:b/>
        </w:rPr>
      </w:pPr>
      <w:r w:rsidRPr="00716325">
        <w:rPr>
          <w:b/>
        </w:rPr>
        <w:t xml:space="preserve">Pulisci </w:t>
      </w:r>
      <w:r w:rsidR="004B66DA" w:rsidRPr="00716325">
        <w:rPr>
          <w:b/>
        </w:rPr>
        <w:t xml:space="preserve">tutti i valori dei </w:t>
      </w:r>
      <w:r w:rsidRPr="00716325">
        <w:rPr>
          <w:b/>
        </w:rPr>
        <w:t>filtri</w:t>
      </w:r>
    </w:p>
    <w:p w:rsidR="00FE090C" w:rsidRPr="00716325" w:rsidRDefault="00E61BDE">
      <w:pPr>
        <w:pStyle w:val="CorpoAltF0"/>
        <w:spacing w:before="120"/>
      </w:pPr>
      <w:r w:rsidRPr="00716325">
        <w:t xml:space="preserve">Mediante l’opzione </w:t>
      </w:r>
      <w:r w:rsidRPr="00716325">
        <w:rPr>
          <w:b/>
        </w:rPr>
        <w:t xml:space="preserve">PULISCI </w:t>
      </w:r>
      <w:r w:rsidR="004B66DA" w:rsidRPr="00716325">
        <w:rPr>
          <w:b/>
        </w:rPr>
        <w:t xml:space="preserve">TUTTI I VALORI DEI </w:t>
      </w:r>
      <w:r w:rsidRPr="00716325">
        <w:rPr>
          <w:b/>
        </w:rPr>
        <w:t>FILTRI</w:t>
      </w:r>
      <w:r w:rsidRPr="00716325">
        <w:t xml:space="preserve"> è possibile rimuovere i dati indicati nelle colonne </w:t>
      </w:r>
      <w:r w:rsidRPr="00716325">
        <w:rPr>
          <w:b/>
        </w:rPr>
        <w:t>VALORE DA</w:t>
      </w:r>
      <w:r w:rsidRPr="00716325">
        <w:t xml:space="preserve"> e </w:t>
      </w:r>
      <w:r w:rsidRPr="00716325">
        <w:rPr>
          <w:b/>
        </w:rPr>
        <w:t>VALORE A</w:t>
      </w:r>
      <w:r w:rsidRPr="00716325">
        <w:t>.</w:t>
      </w:r>
    </w:p>
    <w:p w:rsidR="00FE090C" w:rsidRPr="00716325" w:rsidRDefault="00FE090C">
      <w:pPr>
        <w:pStyle w:val="CorpoAltF0"/>
      </w:pPr>
    </w:p>
    <w:p w:rsidR="00FE090C" w:rsidRPr="00716325" w:rsidRDefault="00A95B0D">
      <w:pPr>
        <w:pStyle w:val="CorpoAltF0"/>
        <w:jc w:val="center"/>
      </w:pPr>
      <w:r w:rsidRPr="00716325">
        <w:rPr>
          <w:noProof/>
        </w:rPr>
        <w:drawing>
          <wp:inline distT="0" distB="0" distL="0" distR="0" wp14:anchorId="602E1F76" wp14:editId="3D60C43D">
            <wp:extent cx="5688000" cy="2275437"/>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8000" cy="2275437"/>
                    </a:xfrm>
                    <a:prstGeom prst="rect">
                      <a:avLst/>
                    </a:prstGeom>
                  </pic:spPr>
                </pic:pic>
              </a:graphicData>
            </a:graphic>
          </wp:inline>
        </w:drawing>
      </w:r>
    </w:p>
    <w:p w:rsidR="00FE090C" w:rsidRPr="00716325" w:rsidRDefault="00FE090C">
      <w:pPr>
        <w:pStyle w:val="CorpoAltF0"/>
      </w:pPr>
    </w:p>
    <w:p w:rsidR="00FE090C" w:rsidRPr="00716325" w:rsidRDefault="00E61BDE">
      <w:pPr>
        <w:pStyle w:val="CorpoAltF0"/>
      </w:pPr>
      <w:r w:rsidRPr="00716325">
        <w:t>Si sottolinea che tale operazione, dopo essere stata confermata, non sarà reversibile.</w:t>
      </w:r>
    </w:p>
    <w:p w:rsidR="00FE090C" w:rsidRPr="00716325" w:rsidRDefault="00FE090C">
      <w:pPr>
        <w:pStyle w:val="CorpoAltF0"/>
      </w:pPr>
    </w:p>
    <w:p w:rsidR="00FE090C" w:rsidRPr="00716325" w:rsidRDefault="00E61BDE">
      <w:pPr>
        <w:pStyle w:val="CorpoAltF0"/>
        <w:pBdr>
          <w:bottom w:val="single" w:sz="4" w:space="1" w:color="auto"/>
        </w:pBdr>
        <w:spacing w:before="120"/>
        <w:rPr>
          <w:b/>
        </w:rPr>
      </w:pPr>
      <w:r w:rsidRPr="00716325">
        <w:rPr>
          <w:b/>
        </w:rPr>
        <w:t>Aggiungi condizione</w:t>
      </w:r>
    </w:p>
    <w:p w:rsidR="005F284F" w:rsidRPr="00716325" w:rsidRDefault="005F284F" w:rsidP="005F284F">
      <w:pPr>
        <w:pStyle w:val="CorpoAltF0"/>
        <w:spacing w:before="120"/>
      </w:pPr>
      <w:r w:rsidRPr="00716325">
        <w:t>Consente di impostare un filtro complesso, stabilendo più condizioni su più campi.</w:t>
      </w:r>
    </w:p>
    <w:p w:rsidR="00FE090C" w:rsidRPr="00716325" w:rsidRDefault="00FE090C">
      <w:pPr>
        <w:pStyle w:val="CorpoAltF0"/>
      </w:pPr>
    </w:p>
    <w:p w:rsidR="00FE090C" w:rsidRPr="00716325" w:rsidRDefault="002020AE">
      <w:pPr>
        <w:pStyle w:val="CorpoAltF0"/>
        <w:jc w:val="center"/>
      </w:pPr>
      <w:r w:rsidRPr="00716325">
        <w:rPr>
          <w:noProof/>
        </w:rPr>
        <w:drawing>
          <wp:inline distT="0" distB="0" distL="0" distR="0" wp14:anchorId="433B73A4" wp14:editId="5AD02F65">
            <wp:extent cx="3600000" cy="1053000"/>
            <wp:effectExtent l="0" t="0" r="0" b="0"/>
            <wp:docPr id="177" name="Immagin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600000" cy="1053000"/>
                    </a:xfrm>
                    <a:prstGeom prst="rect">
                      <a:avLst/>
                    </a:prstGeom>
                  </pic:spPr>
                </pic:pic>
              </a:graphicData>
            </a:graphic>
          </wp:inline>
        </w:drawing>
      </w:r>
    </w:p>
    <w:p w:rsidR="00FE090C" w:rsidRPr="00716325" w:rsidRDefault="00FE090C">
      <w:pPr>
        <w:pStyle w:val="CorpoAltF0"/>
      </w:pPr>
    </w:p>
    <w:p w:rsidR="00FE090C" w:rsidRPr="00716325" w:rsidRDefault="00E61BDE">
      <w:pPr>
        <w:pStyle w:val="CorpoAltF0"/>
      </w:pPr>
      <w:r w:rsidRPr="00716325">
        <w:t>Selezionando la scelta in esame viene aggiunta una riga da completare con tutti i campi desiderati.</w:t>
      </w:r>
    </w:p>
    <w:p w:rsidR="00FE090C" w:rsidRPr="00716325" w:rsidRDefault="00FE090C">
      <w:pPr>
        <w:pStyle w:val="CorpoAltF0"/>
      </w:pPr>
    </w:p>
    <w:p w:rsidR="00FE090C" w:rsidRPr="00716325" w:rsidRDefault="00E61BDE">
      <w:pPr>
        <w:pStyle w:val="CorpoAltF0"/>
        <w:pBdr>
          <w:bottom w:val="single" w:sz="4" w:space="1" w:color="auto"/>
        </w:pBdr>
        <w:spacing w:before="120"/>
        <w:rPr>
          <w:b/>
        </w:rPr>
      </w:pPr>
      <w:r w:rsidRPr="00716325">
        <w:rPr>
          <w:b/>
        </w:rPr>
        <w:t>Applica</w:t>
      </w:r>
    </w:p>
    <w:p w:rsidR="005F284F" w:rsidRPr="00716325" w:rsidRDefault="005F284F" w:rsidP="005F284F">
      <w:pPr>
        <w:pStyle w:val="CorpoAltF0"/>
        <w:spacing w:before="120"/>
        <w:rPr>
          <w:noProof/>
        </w:rPr>
      </w:pPr>
      <w:bookmarkStart w:id="20" w:name="_Hlk496113307"/>
      <w:r w:rsidRPr="00716325">
        <w:t xml:space="preserve">Consente di applicare il </w:t>
      </w:r>
      <w:r w:rsidRPr="00716325">
        <w:rPr>
          <w:b/>
        </w:rPr>
        <w:t>FILTRO AVANZATO</w:t>
      </w:r>
      <w:r w:rsidRPr="00716325">
        <w:t xml:space="preserve"> impostato.</w:t>
      </w:r>
    </w:p>
    <w:bookmarkEnd w:id="20"/>
    <w:p w:rsidR="00FE090C" w:rsidRPr="00716325" w:rsidRDefault="00FE090C">
      <w:pPr>
        <w:pStyle w:val="CorpoAltF0"/>
        <w:jc w:val="center"/>
        <w:rPr>
          <w:noProof/>
        </w:rPr>
      </w:pPr>
    </w:p>
    <w:p w:rsidR="00FE090C" w:rsidRPr="00716325" w:rsidRDefault="002020AE">
      <w:pPr>
        <w:pStyle w:val="CorpoAltF0"/>
        <w:jc w:val="center"/>
      </w:pPr>
      <w:r w:rsidRPr="00716325">
        <w:rPr>
          <w:noProof/>
        </w:rPr>
        <w:drawing>
          <wp:inline distT="0" distB="0" distL="0" distR="0" wp14:anchorId="4DD8EC13" wp14:editId="15E56514">
            <wp:extent cx="3600000" cy="1054152"/>
            <wp:effectExtent l="0" t="0" r="0" b="0"/>
            <wp:docPr id="178" name="Immagin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600000" cy="1054152"/>
                    </a:xfrm>
                    <a:prstGeom prst="rect">
                      <a:avLst/>
                    </a:prstGeom>
                  </pic:spPr>
                </pic:pic>
              </a:graphicData>
            </a:graphic>
          </wp:inline>
        </w:drawing>
      </w:r>
    </w:p>
    <w:p w:rsidR="00FE090C" w:rsidRPr="00716325" w:rsidRDefault="00FE090C">
      <w:pPr>
        <w:pStyle w:val="CorpoAltF0"/>
      </w:pPr>
    </w:p>
    <w:p w:rsidR="00FE090C" w:rsidRPr="00716325" w:rsidRDefault="00E61BDE">
      <w:pPr>
        <w:pStyle w:val="CorpoAltF0"/>
        <w:pBdr>
          <w:bottom w:val="single" w:sz="4" w:space="1" w:color="auto"/>
        </w:pBdr>
        <w:spacing w:before="120"/>
        <w:rPr>
          <w:b/>
        </w:rPr>
      </w:pPr>
      <w:r w:rsidRPr="00716325">
        <w:rPr>
          <w:b/>
        </w:rPr>
        <w:t>Chiudi pannello filtri avanzati</w:t>
      </w:r>
    </w:p>
    <w:p w:rsidR="005F284F" w:rsidRPr="00716325" w:rsidRDefault="005F284F" w:rsidP="005F284F">
      <w:pPr>
        <w:pStyle w:val="CorpoAltF0"/>
        <w:spacing w:before="120"/>
      </w:pPr>
      <w:r w:rsidRPr="00716325">
        <w:t xml:space="preserve">Consente di uscire dalle impostazioni del </w:t>
      </w:r>
      <w:r w:rsidRPr="00716325">
        <w:rPr>
          <w:b/>
        </w:rPr>
        <w:t>PANNELLO FILTRI AVANZATI</w:t>
      </w:r>
      <w:r w:rsidRPr="00716325">
        <w:t>.</w:t>
      </w:r>
    </w:p>
    <w:p w:rsidR="00FE090C" w:rsidRPr="00716325" w:rsidRDefault="00FE090C">
      <w:pPr>
        <w:pStyle w:val="CorpoAltF0"/>
        <w:jc w:val="center"/>
      </w:pPr>
    </w:p>
    <w:p w:rsidR="00FE090C" w:rsidRPr="00716325" w:rsidRDefault="002020AE">
      <w:pPr>
        <w:pStyle w:val="CorpoAltF0"/>
        <w:jc w:val="center"/>
      </w:pPr>
      <w:r w:rsidRPr="00716325">
        <w:rPr>
          <w:noProof/>
        </w:rPr>
        <w:drawing>
          <wp:inline distT="0" distB="0" distL="0" distR="0" wp14:anchorId="6D0BA1C8" wp14:editId="724A57E2">
            <wp:extent cx="3600000" cy="1061733"/>
            <wp:effectExtent l="0" t="0" r="0" b="0"/>
            <wp:docPr id="179" name="Immagin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600000" cy="1061733"/>
                    </a:xfrm>
                    <a:prstGeom prst="rect">
                      <a:avLst/>
                    </a:prstGeom>
                  </pic:spPr>
                </pic:pic>
              </a:graphicData>
            </a:graphic>
          </wp:inline>
        </w:drawing>
      </w:r>
    </w:p>
    <w:p w:rsidR="00FE090C" w:rsidRPr="00716325" w:rsidRDefault="00FE090C">
      <w:pPr>
        <w:pStyle w:val="CorpoAltF0"/>
      </w:pPr>
    </w:p>
    <w:p w:rsidR="00FE090C" w:rsidRPr="00716325" w:rsidRDefault="00E61BDE">
      <w:pPr>
        <w:pStyle w:val="CorpoAltF0"/>
      </w:pPr>
      <w:r w:rsidRPr="00716325">
        <w:t>Il programma propone il seguente messaggio, mediante il quale è possibile salvare la selezione impostata, per essere utilizzata successivamente:</w:t>
      </w:r>
    </w:p>
    <w:p w:rsidR="00FE090C" w:rsidRPr="00716325" w:rsidRDefault="00FE090C">
      <w:pPr>
        <w:pStyle w:val="CorpoAltF0"/>
      </w:pPr>
    </w:p>
    <w:p w:rsidR="00FE090C" w:rsidRPr="00716325" w:rsidRDefault="00625F2E">
      <w:pPr>
        <w:pStyle w:val="CorpoAltF0"/>
        <w:jc w:val="center"/>
      </w:pPr>
      <w:r w:rsidRPr="00716325">
        <w:rPr>
          <w:noProof/>
        </w:rPr>
        <w:drawing>
          <wp:inline distT="0" distB="0" distL="0" distR="0" wp14:anchorId="57C3F85B" wp14:editId="141B9221">
            <wp:extent cx="3960000" cy="971336"/>
            <wp:effectExtent l="0" t="0" r="0" b="0"/>
            <wp:docPr id="180" name="Immagin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960000" cy="971336"/>
                    </a:xfrm>
                    <a:prstGeom prst="rect">
                      <a:avLst/>
                    </a:prstGeom>
                  </pic:spPr>
                </pic:pic>
              </a:graphicData>
            </a:graphic>
          </wp:inline>
        </w:drawing>
      </w:r>
    </w:p>
    <w:p w:rsidR="00FE090C" w:rsidRPr="00716325" w:rsidRDefault="00FE090C">
      <w:pPr>
        <w:pStyle w:val="CorpoAltF0"/>
      </w:pPr>
    </w:p>
    <w:p w:rsidR="00FE090C" w:rsidRPr="00716325" w:rsidRDefault="00E61BDE">
      <w:pPr>
        <w:pStyle w:val="CorpoAltF0"/>
      </w:pPr>
      <w:r w:rsidRPr="00716325">
        <w:t>In caso di salvataggio, nella maschera principale il programma evidenzia l’applicazione di filtri avanzati:</w:t>
      </w:r>
    </w:p>
    <w:p w:rsidR="00FE090C" w:rsidRPr="00716325" w:rsidRDefault="00FE090C">
      <w:pPr>
        <w:pStyle w:val="CorpoAltF0"/>
      </w:pPr>
    </w:p>
    <w:p w:rsidR="00FE090C" w:rsidRPr="00716325" w:rsidRDefault="00E61BDE">
      <w:pPr>
        <w:pStyle w:val="CorpoAltF0"/>
        <w:jc w:val="center"/>
      </w:pPr>
      <w:r w:rsidRPr="00716325">
        <w:rPr>
          <w:noProof/>
        </w:rPr>
        <w:drawing>
          <wp:inline distT="0" distB="0" distL="0" distR="0">
            <wp:extent cx="2880000" cy="251882"/>
            <wp:effectExtent l="0" t="0" r="0" b="0"/>
            <wp:docPr id="181" name="Immagin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880000" cy="251882"/>
                    </a:xfrm>
                    <a:prstGeom prst="rect">
                      <a:avLst/>
                    </a:prstGeom>
                  </pic:spPr>
                </pic:pic>
              </a:graphicData>
            </a:graphic>
          </wp:inline>
        </w:drawing>
      </w:r>
    </w:p>
    <w:p w:rsidR="00FE090C" w:rsidRPr="00716325" w:rsidRDefault="00FE090C">
      <w:pPr>
        <w:pStyle w:val="CorpoAltF0"/>
        <w:rPr>
          <w:color w:val="000000" w:themeColor="text1"/>
        </w:rPr>
      </w:pPr>
    </w:p>
    <w:p w:rsidR="00FE090C" w:rsidRPr="00716325" w:rsidRDefault="00E61BDE">
      <w:pPr>
        <w:pStyle w:val="CorpoAltF0"/>
        <w:rPr>
          <w:color w:val="000000" w:themeColor="text1"/>
        </w:rPr>
      </w:pPr>
      <w:r w:rsidRPr="00716325">
        <w:rPr>
          <w:b/>
          <w:color w:val="000000" w:themeColor="text1"/>
        </w:rPr>
        <w:t>Nota</w:t>
      </w:r>
      <w:r w:rsidRPr="00716325">
        <w:rPr>
          <w:color w:val="000000" w:themeColor="text1"/>
        </w:rPr>
        <w:t xml:space="preserve">: ogni selezione può essere facilmente esportata su fogli di calcolo, per elaborazione testi, ecc. A tal proposito si rimanda al relativo paragrafo (vedi pag. </w:t>
      </w:r>
      <w:r w:rsidRPr="00716325">
        <w:rPr>
          <w:color w:val="000000" w:themeColor="text1"/>
        </w:rPr>
        <w:fldChar w:fldCharType="begin"/>
      </w:r>
      <w:r w:rsidRPr="00716325">
        <w:rPr>
          <w:color w:val="000000" w:themeColor="text1"/>
        </w:rPr>
        <w:instrText xml:space="preserve"> PAGEREF LookUp_Export \h </w:instrText>
      </w:r>
      <w:r w:rsidRPr="00716325">
        <w:rPr>
          <w:color w:val="000000" w:themeColor="text1"/>
        </w:rPr>
      </w:r>
      <w:r w:rsidRPr="00716325">
        <w:rPr>
          <w:color w:val="000000" w:themeColor="text1"/>
        </w:rPr>
        <w:fldChar w:fldCharType="separate"/>
      </w:r>
      <w:r w:rsidR="00716325">
        <w:rPr>
          <w:noProof/>
          <w:color w:val="000000" w:themeColor="text1"/>
        </w:rPr>
        <w:t>13</w:t>
      </w:r>
      <w:r w:rsidRPr="00716325">
        <w:rPr>
          <w:color w:val="000000" w:themeColor="text1"/>
        </w:rPr>
        <w:fldChar w:fldCharType="end"/>
      </w:r>
      <w:r w:rsidRPr="00716325">
        <w:rPr>
          <w:color w:val="000000" w:themeColor="text1"/>
        </w:rPr>
        <w:t>).</w:t>
      </w:r>
    </w:p>
    <w:p w:rsidR="00286764" w:rsidRPr="00716325" w:rsidRDefault="00286764" w:rsidP="00286764">
      <w:pPr>
        <w:pStyle w:val="Ignora"/>
      </w:pPr>
      <w:r w:rsidRPr="00716325">
        <w:br w:type="page"/>
      </w:r>
    </w:p>
    <w:p w:rsidR="00FE090C" w:rsidRPr="00716325" w:rsidRDefault="00FE090C">
      <w:pPr>
        <w:pStyle w:val="CorpoAltF0"/>
        <w:rPr>
          <w:color w:val="363636"/>
        </w:rPr>
      </w:pPr>
    </w:p>
    <w:p w:rsidR="00FE090C" w:rsidRPr="00716325" w:rsidRDefault="00E61BDE">
      <w:pPr>
        <w:pStyle w:val="TS-titolo-04"/>
        <w:rPr>
          <w:rFonts w:cs="Arial"/>
        </w:rPr>
      </w:pPr>
      <w:bookmarkStart w:id="21" w:name="_Toc494993736"/>
      <w:bookmarkStart w:id="22" w:name="_Toc496288755"/>
      <w:r w:rsidRPr="00716325">
        <w:t>Strumenti</w:t>
      </w:r>
      <w:bookmarkEnd w:id="21"/>
      <w:bookmarkEnd w:id="22"/>
    </w:p>
    <w:p w:rsidR="00FE090C" w:rsidRPr="00716325" w:rsidRDefault="00E61BDE">
      <w:pPr>
        <w:pStyle w:val="CorpoAltF0"/>
        <w:spacing w:before="120"/>
      </w:pPr>
      <w:r w:rsidRPr="00716325">
        <w:t>All’interno del pulsante “</w:t>
      </w:r>
      <w:r w:rsidRPr="00716325">
        <w:rPr>
          <w:i/>
        </w:rPr>
        <w:t>Strumenti</w:t>
      </w:r>
      <w:r w:rsidRPr="00716325">
        <w:t>” posto a destra della griglia, è presente la gestione dei font e delle viste create dall’utente tramite l’uso dei filtri precedentemente descritti.</w:t>
      </w:r>
    </w:p>
    <w:p w:rsidR="00FE090C" w:rsidRPr="00716325" w:rsidRDefault="00FE090C">
      <w:pPr>
        <w:pStyle w:val="CorpoAltF0"/>
        <w:rPr>
          <w:noProof/>
        </w:rPr>
      </w:pPr>
    </w:p>
    <w:p w:rsidR="00FE090C" w:rsidRPr="00716325" w:rsidRDefault="00625F2E">
      <w:pPr>
        <w:pStyle w:val="CorpoAltF0"/>
      </w:pPr>
      <w:r w:rsidRPr="00716325">
        <w:rPr>
          <w:noProof/>
        </w:rPr>
        <w:drawing>
          <wp:inline distT="0" distB="0" distL="0" distR="0" wp14:anchorId="4D852E78" wp14:editId="09549481">
            <wp:extent cx="1800000" cy="1317073"/>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800000" cy="1317073"/>
                    </a:xfrm>
                    <a:prstGeom prst="rect">
                      <a:avLst/>
                    </a:prstGeom>
                  </pic:spPr>
                </pic:pic>
              </a:graphicData>
            </a:graphic>
          </wp:inline>
        </w:drawing>
      </w:r>
    </w:p>
    <w:p w:rsidR="00FE090C" w:rsidRPr="00716325" w:rsidRDefault="00FE090C">
      <w:pPr>
        <w:pStyle w:val="CorpoAltF0"/>
      </w:pPr>
    </w:p>
    <w:p w:rsidR="00FE090C" w:rsidRPr="00716325" w:rsidRDefault="00E61BDE">
      <w:pPr>
        <w:pStyle w:val="CorpoAltF0"/>
        <w:pBdr>
          <w:bottom w:val="single" w:sz="4" w:space="1" w:color="auto"/>
        </w:pBdr>
        <w:spacing w:before="120"/>
        <w:rPr>
          <w:b/>
        </w:rPr>
      </w:pPr>
      <w:r w:rsidRPr="00716325">
        <w:t>Seleziona font</w:t>
      </w:r>
    </w:p>
    <w:p w:rsidR="00FE090C" w:rsidRPr="00716325" w:rsidRDefault="00E61BDE">
      <w:pPr>
        <w:pStyle w:val="CorpoAltF0"/>
        <w:spacing w:before="120"/>
      </w:pPr>
      <w:r w:rsidRPr="00716325">
        <w:t>Tale opzione consente di modificare le impostazioni predefinite del carattere, apportando modifiche al font su cui si basano le visualizzazioni dei dati.</w:t>
      </w:r>
    </w:p>
    <w:p w:rsidR="00FE090C" w:rsidRPr="00716325" w:rsidRDefault="00FE090C">
      <w:pPr>
        <w:pStyle w:val="CorpoAltF0"/>
        <w:jc w:val="center"/>
      </w:pPr>
    </w:p>
    <w:p w:rsidR="00FE090C" w:rsidRPr="00716325" w:rsidRDefault="00625F2E">
      <w:pPr>
        <w:pStyle w:val="CorpoAltF0"/>
        <w:jc w:val="center"/>
      </w:pPr>
      <w:r w:rsidRPr="00716325">
        <w:rPr>
          <w:noProof/>
        </w:rPr>
        <w:drawing>
          <wp:inline distT="0" distB="0" distL="0" distR="0" wp14:anchorId="2DD27A14" wp14:editId="7EA224A8">
            <wp:extent cx="4320000" cy="2795523"/>
            <wp:effectExtent l="0" t="0" r="0" b="0"/>
            <wp:docPr id="183" name="Immagin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320000" cy="2795523"/>
                    </a:xfrm>
                    <a:prstGeom prst="rect">
                      <a:avLst/>
                    </a:prstGeom>
                  </pic:spPr>
                </pic:pic>
              </a:graphicData>
            </a:graphic>
          </wp:inline>
        </w:drawing>
      </w:r>
    </w:p>
    <w:p w:rsidR="00FE090C" w:rsidRPr="00716325" w:rsidRDefault="00FE090C">
      <w:pPr>
        <w:pStyle w:val="CorpoAltF0"/>
      </w:pPr>
    </w:p>
    <w:p w:rsidR="00FE090C" w:rsidRPr="00716325" w:rsidRDefault="00E61BDE">
      <w:pPr>
        <w:pStyle w:val="CorpoAltF0"/>
      </w:pPr>
      <w:r w:rsidRPr="00716325">
        <w:t>La modifica del tipo di carattere, se salvata, verrà applicata ad ogni apertura della maschera.</w:t>
      </w:r>
    </w:p>
    <w:p w:rsidR="00FE090C" w:rsidRPr="00716325" w:rsidRDefault="00FE090C">
      <w:pPr>
        <w:pStyle w:val="CorpoAltF0"/>
      </w:pPr>
    </w:p>
    <w:p w:rsidR="00FE090C" w:rsidRPr="00716325" w:rsidRDefault="00E61BDE">
      <w:pPr>
        <w:pStyle w:val="CorpoAltF0"/>
        <w:pBdr>
          <w:bottom w:val="single" w:sz="4" w:space="1" w:color="auto"/>
        </w:pBdr>
        <w:spacing w:before="120"/>
      </w:pPr>
      <w:r w:rsidRPr="00716325">
        <w:t>Font di default</w:t>
      </w:r>
    </w:p>
    <w:p w:rsidR="00FE090C" w:rsidRPr="00716325" w:rsidRDefault="00E61BDE">
      <w:pPr>
        <w:pStyle w:val="CorpoAltF0"/>
        <w:spacing w:before="120"/>
      </w:pPr>
      <w:r w:rsidRPr="00716325">
        <w:t>Consente di ripristinare le impostazioni predefinite del carattere.</w:t>
      </w:r>
    </w:p>
    <w:p w:rsidR="00571243" w:rsidRPr="00716325" w:rsidRDefault="00571243" w:rsidP="00571243">
      <w:pPr>
        <w:pStyle w:val="CorpoAltF0"/>
      </w:pPr>
    </w:p>
    <w:p w:rsidR="00854EE5" w:rsidRPr="00716325" w:rsidRDefault="00854EE5" w:rsidP="00854EE5">
      <w:pPr>
        <w:pStyle w:val="CorpoAltF0"/>
        <w:pBdr>
          <w:bottom w:val="single" w:sz="4" w:space="1" w:color="auto"/>
        </w:pBdr>
        <w:spacing w:before="120"/>
      </w:pPr>
      <w:bookmarkStart w:id="23" w:name="Strumenti_Sel_chiave"/>
      <w:bookmarkEnd w:id="23"/>
      <w:r w:rsidRPr="00716325">
        <w:t>Seleziona chiave</w:t>
      </w:r>
    </w:p>
    <w:p w:rsidR="00854EE5" w:rsidRPr="00716325" w:rsidRDefault="00854EE5" w:rsidP="00854EE5">
      <w:pPr>
        <w:pStyle w:val="CorpoAltF0"/>
        <w:spacing w:before="120"/>
      </w:pPr>
      <w:r w:rsidRPr="00716325">
        <w:t>Consente di selezionare il “campo chiave” in base al quale ordinare gli elementi dell’archivio.</w:t>
      </w:r>
    </w:p>
    <w:p w:rsidR="00854EE5" w:rsidRPr="00716325" w:rsidRDefault="00854EE5" w:rsidP="00854EE5">
      <w:pPr>
        <w:pStyle w:val="CorpoAltF0"/>
      </w:pPr>
    </w:p>
    <w:p w:rsidR="00854EE5" w:rsidRPr="00716325" w:rsidRDefault="00625F2E" w:rsidP="00854EE5">
      <w:pPr>
        <w:pStyle w:val="CorpoAltF0"/>
      </w:pPr>
      <w:r w:rsidRPr="00716325">
        <w:rPr>
          <w:noProof/>
        </w:rPr>
        <w:drawing>
          <wp:inline distT="0" distB="0" distL="0" distR="0" wp14:anchorId="71C6FFBA" wp14:editId="7A4D83F8">
            <wp:extent cx="2520000" cy="1236076"/>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20000" cy="1236076"/>
                    </a:xfrm>
                    <a:prstGeom prst="rect">
                      <a:avLst/>
                    </a:prstGeom>
                  </pic:spPr>
                </pic:pic>
              </a:graphicData>
            </a:graphic>
          </wp:inline>
        </w:drawing>
      </w:r>
    </w:p>
    <w:p w:rsidR="00625F2E" w:rsidRPr="00716325" w:rsidRDefault="00625F2E" w:rsidP="00625F2E">
      <w:pPr>
        <w:pStyle w:val="Ignora"/>
      </w:pPr>
      <w:r w:rsidRPr="00716325">
        <w:br w:type="page"/>
      </w:r>
    </w:p>
    <w:p w:rsidR="00854EE5" w:rsidRPr="00716325" w:rsidRDefault="00854EE5" w:rsidP="00854EE5">
      <w:pPr>
        <w:pStyle w:val="CorpoAltF0"/>
      </w:pPr>
    </w:p>
    <w:p w:rsidR="00854EE5" w:rsidRPr="00716325" w:rsidRDefault="00854EE5" w:rsidP="00854EE5">
      <w:pPr>
        <w:pStyle w:val="CorpoAltF0"/>
        <w:pBdr>
          <w:bottom w:val="single" w:sz="4" w:space="1" w:color="auto"/>
        </w:pBdr>
        <w:spacing w:before="120"/>
      </w:pPr>
      <w:r w:rsidRPr="00716325">
        <w:t>Gestione viste / Modifica vista / Salva come nuova vista</w:t>
      </w:r>
    </w:p>
    <w:p w:rsidR="00854EE5" w:rsidRPr="00716325" w:rsidRDefault="00854EE5" w:rsidP="00854EE5">
      <w:pPr>
        <w:pStyle w:val="CorpoAltF0"/>
        <w:spacing w:before="120"/>
      </w:pPr>
      <w:r w:rsidRPr="00716325">
        <w:t>Consentono la creazione e la gestione delle viste personalizzate, modificando la tipologia e/o l’ordine dei campi contenuti nella maschera di ricerca.</w:t>
      </w:r>
    </w:p>
    <w:p w:rsidR="00854EE5" w:rsidRPr="00716325" w:rsidRDefault="00854EE5" w:rsidP="00854EE5">
      <w:pPr>
        <w:pStyle w:val="CorpoAltF0"/>
        <w:numPr>
          <w:ilvl w:val="0"/>
          <w:numId w:val="32"/>
        </w:numPr>
        <w:spacing w:before="120"/>
        <w:ind w:left="284" w:hanging="256"/>
      </w:pPr>
      <w:r w:rsidRPr="00716325">
        <w:t>Salva come nuova vista</w:t>
      </w:r>
    </w:p>
    <w:p w:rsidR="00854EE5" w:rsidRPr="00716325" w:rsidRDefault="00854EE5" w:rsidP="00854EE5">
      <w:pPr>
        <w:pStyle w:val="CorpoAltF0"/>
        <w:spacing w:before="60"/>
        <w:ind w:left="284"/>
      </w:pPr>
      <w:r w:rsidRPr="00716325">
        <w:t>Consente di creare una nuova vista partendo da quella in uso.</w:t>
      </w:r>
    </w:p>
    <w:p w:rsidR="00854EE5" w:rsidRPr="00716325" w:rsidRDefault="00854EE5" w:rsidP="00854EE5">
      <w:pPr>
        <w:pStyle w:val="CorpoAltF0"/>
        <w:ind w:left="284"/>
      </w:pPr>
      <w:r w:rsidRPr="00716325">
        <w:t>È possibile assegnare un titolo alla vista creata al fine di renderne esplicita l’utilità.</w:t>
      </w:r>
    </w:p>
    <w:p w:rsidR="00854EE5" w:rsidRPr="00716325" w:rsidRDefault="00854EE5" w:rsidP="00854EE5">
      <w:pPr>
        <w:pStyle w:val="CorpoAltF0"/>
        <w:ind w:left="284"/>
      </w:pPr>
    </w:p>
    <w:p w:rsidR="00854EE5" w:rsidRPr="00716325" w:rsidRDefault="00625F2E" w:rsidP="00854EE5">
      <w:pPr>
        <w:pStyle w:val="CorpoAltF0"/>
        <w:ind w:left="284"/>
        <w:jc w:val="center"/>
      </w:pPr>
      <w:r w:rsidRPr="00716325">
        <w:rPr>
          <w:noProof/>
        </w:rPr>
        <w:drawing>
          <wp:inline distT="0" distB="0" distL="0" distR="0" wp14:anchorId="49633D5E" wp14:editId="7F362CFD">
            <wp:extent cx="3600000" cy="1410732"/>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600000" cy="1410732"/>
                    </a:xfrm>
                    <a:prstGeom prst="rect">
                      <a:avLst/>
                    </a:prstGeom>
                  </pic:spPr>
                </pic:pic>
              </a:graphicData>
            </a:graphic>
          </wp:inline>
        </w:drawing>
      </w:r>
    </w:p>
    <w:p w:rsidR="00854EE5" w:rsidRPr="00716325" w:rsidRDefault="00854EE5" w:rsidP="00854EE5">
      <w:pPr>
        <w:pStyle w:val="CorpoAltF0"/>
        <w:ind w:left="284"/>
      </w:pPr>
    </w:p>
    <w:p w:rsidR="00854EE5" w:rsidRPr="00716325" w:rsidRDefault="00854EE5" w:rsidP="000D3F97">
      <w:pPr>
        <w:pStyle w:val="CorpoAltF0"/>
        <w:numPr>
          <w:ilvl w:val="0"/>
          <w:numId w:val="32"/>
        </w:numPr>
        <w:ind w:left="283" w:hanging="255"/>
      </w:pPr>
      <w:r w:rsidRPr="00716325">
        <w:t>Gestione viste</w:t>
      </w:r>
    </w:p>
    <w:p w:rsidR="00854EE5" w:rsidRPr="00716325" w:rsidRDefault="00854EE5" w:rsidP="00854EE5">
      <w:pPr>
        <w:pStyle w:val="CorpoAltF0"/>
        <w:spacing w:before="60"/>
        <w:ind w:left="284"/>
      </w:pPr>
      <w:r w:rsidRPr="00716325">
        <w:t>Consente di visualizzare e selezionare le viste create.</w:t>
      </w:r>
    </w:p>
    <w:p w:rsidR="00854EE5" w:rsidRPr="00716325" w:rsidRDefault="00854EE5" w:rsidP="00854EE5">
      <w:pPr>
        <w:pStyle w:val="CorpoAltF0"/>
        <w:ind w:left="284"/>
      </w:pPr>
    </w:p>
    <w:p w:rsidR="00854EE5" w:rsidRPr="00716325" w:rsidRDefault="00625F2E" w:rsidP="00854EE5">
      <w:pPr>
        <w:pStyle w:val="CorpoAltF0"/>
        <w:ind w:left="284"/>
        <w:jc w:val="center"/>
      </w:pPr>
      <w:r w:rsidRPr="00716325">
        <w:rPr>
          <w:noProof/>
        </w:rPr>
        <w:drawing>
          <wp:inline distT="0" distB="0" distL="0" distR="0" wp14:anchorId="7E9F344B" wp14:editId="3CA619CE">
            <wp:extent cx="3600000" cy="2001120"/>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600000" cy="2001120"/>
                    </a:xfrm>
                    <a:prstGeom prst="rect">
                      <a:avLst/>
                    </a:prstGeom>
                  </pic:spPr>
                </pic:pic>
              </a:graphicData>
            </a:graphic>
          </wp:inline>
        </w:drawing>
      </w:r>
    </w:p>
    <w:p w:rsidR="00854EE5" w:rsidRPr="00716325" w:rsidRDefault="00854EE5" w:rsidP="00854EE5">
      <w:pPr>
        <w:pStyle w:val="CorpoAltF0"/>
        <w:ind w:left="284"/>
      </w:pPr>
    </w:p>
    <w:p w:rsidR="00854EE5" w:rsidRPr="00716325" w:rsidRDefault="00854EE5" w:rsidP="00854EE5">
      <w:pPr>
        <w:pStyle w:val="CorpoAltF0"/>
        <w:ind w:left="284"/>
      </w:pPr>
      <w:r w:rsidRPr="00716325">
        <w:t>Oltre ai pulsanti utili per ordinare e filtrare le viste create, sono presenti le seguenti funzioni:</w:t>
      </w:r>
    </w:p>
    <w:tbl>
      <w:tblPr>
        <w:tblStyle w:val="Grigliatabella"/>
        <w:tblW w:w="974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
        <w:gridCol w:w="8738"/>
      </w:tblGrid>
      <w:tr w:rsidR="00854EE5" w:rsidRPr="00716325" w:rsidTr="00CE14EB">
        <w:tc>
          <w:tcPr>
            <w:tcW w:w="675" w:type="dxa"/>
          </w:tcPr>
          <w:p w:rsidR="00854EE5" w:rsidRPr="00716325" w:rsidRDefault="00854EE5" w:rsidP="00CE14EB">
            <w:pPr>
              <w:pStyle w:val="CorpoAltF0"/>
              <w:spacing w:before="120"/>
              <w:rPr>
                <w:noProof/>
              </w:rPr>
            </w:pPr>
            <w:r w:rsidRPr="00716325">
              <w:rPr>
                <w:noProof/>
              </w:rPr>
              <w:drawing>
                <wp:inline distT="0" distB="0" distL="0" distR="0" wp14:anchorId="42CB78A1" wp14:editId="12DF8BD0">
                  <wp:extent cx="252000" cy="220332"/>
                  <wp:effectExtent l="0" t="0" r="0" b="0"/>
                  <wp:docPr id="133" name="Immagin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0"/>
                          <pic:cNvPicPr>
                            <a:picLocks noChangeAspect="1" noChangeArrowheads="1"/>
                          </pic:cNvPicPr>
                        </pic:nvPicPr>
                        <pic:blipFill>
                          <a:blip r:embed="rId50">
                            <a:extLst>
                              <a:ext uri="{28A0092B-C50C-407E-A947-70E740481C1C}">
                                <a14:useLocalDpi xmlns:a14="http://schemas.microsoft.com/office/drawing/2010/main" val="0"/>
                              </a:ext>
                            </a:extLst>
                          </a:blip>
                          <a:srcRect t="4424"/>
                          <a:stretch>
                            <a:fillRect/>
                          </a:stretch>
                        </pic:blipFill>
                        <pic:spPr bwMode="auto">
                          <a:xfrm>
                            <a:off x="0" y="0"/>
                            <a:ext cx="252000" cy="220332"/>
                          </a:xfrm>
                          <a:prstGeom prst="rect">
                            <a:avLst/>
                          </a:prstGeom>
                          <a:noFill/>
                          <a:ln>
                            <a:noFill/>
                          </a:ln>
                        </pic:spPr>
                      </pic:pic>
                    </a:graphicData>
                  </a:graphic>
                </wp:inline>
              </w:drawing>
            </w:r>
          </w:p>
          <w:p w:rsidR="00854EE5" w:rsidRPr="00716325" w:rsidRDefault="00854EE5" w:rsidP="00CE14EB">
            <w:pPr>
              <w:pStyle w:val="CorpoAltF0"/>
            </w:pPr>
          </w:p>
        </w:tc>
        <w:tc>
          <w:tcPr>
            <w:tcW w:w="9072" w:type="dxa"/>
          </w:tcPr>
          <w:p w:rsidR="00854EE5" w:rsidRPr="00716325" w:rsidRDefault="00854EE5" w:rsidP="00CE14EB">
            <w:pPr>
              <w:pStyle w:val="CorpoAltF0"/>
              <w:spacing w:before="120"/>
            </w:pPr>
            <w:r w:rsidRPr="00716325">
              <w:t>Consente di effettuare la ricerca per chiave.</w:t>
            </w:r>
          </w:p>
        </w:tc>
      </w:tr>
      <w:tr w:rsidR="00854EE5" w:rsidRPr="00716325" w:rsidTr="00CE14EB">
        <w:tc>
          <w:tcPr>
            <w:tcW w:w="675" w:type="dxa"/>
          </w:tcPr>
          <w:p w:rsidR="00854EE5" w:rsidRPr="00716325" w:rsidRDefault="00854EE5" w:rsidP="00CE14EB">
            <w:pPr>
              <w:pStyle w:val="CorpoAltF0"/>
            </w:pPr>
            <w:r w:rsidRPr="00716325">
              <w:rPr>
                <w:noProof/>
              </w:rPr>
              <w:drawing>
                <wp:inline distT="0" distB="0" distL="0" distR="0" wp14:anchorId="25035D71" wp14:editId="0D247858">
                  <wp:extent cx="252000" cy="230087"/>
                  <wp:effectExtent l="0" t="0" r="0" b="0"/>
                  <wp:docPr id="134" name="Immagin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51">
                            <a:extLst>
                              <a:ext uri="{28A0092B-C50C-407E-A947-70E740481C1C}">
                                <a14:useLocalDpi xmlns:a14="http://schemas.microsoft.com/office/drawing/2010/main" val="0"/>
                              </a:ext>
                            </a:extLst>
                          </a:blip>
                          <a:srcRect l="67267" t="15439" r="25478" b="11163"/>
                          <a:stretch>
                            <a:fillRect/>
                          </a:stretch>
                        </pic:blipFill>
                        <pic:spPr bwMode="auto">
                          <a:xfrm>
                            <a:off x="0" y="0"/>
                            <a:ext cx="252000" cy="230087"/>
                          </a:xfrm>
                          <a:prstGeom prst="rect">
                            <a:avLst/>
                          </a:prstGeom>
                          <a:noFill/>
                          <a:ln>
                            <a:noFill/>
                          </a:ln>
                        </pic:spPr>
                      </pic:pic>
                    </a:graphicData>
                  </a:graphic>
                </wp:inline>
              </w:drawing>
            </w:r>
          </w:p>
          <w:p w:rsidR="00854EE5" w:rsidRPr="00716325" w:rsidRDefault="00854EE5" w:rsidP="00CE14EB">
            <w:pPr>
              <w:pStyle w:val="CorpoAltF0"/>
            </w:pPr>
          </w:p>
        </w:tc>
        <w:tc>
          <w:tcPr>
            <w:tcW w:w="9072" w:type="dxa"/>
          </w:tcPr>
          <w:p w:rsidR="00854EE5" w:rsidRPr="00716325" w:rsidRDefault="00854EE5" w:rsidP="00CE14EB">
            <w:pPr>
              <w:pStyle w:val="CorpoAltF0"/>
            </w:pPr>
            <w:r w:rsidRPr="00716325">
              <w:t>Consente di reimpostare la vista predefinita.</w:t>
            </w:r>
          </w:p>
        </w:tc>
      </w:tr>
      <w:tr w:rsidR="00854EE5" w:rsidRPr="00716325" w:rsidTr="00CE14EB">
        <w:tc>
          <w:tcPr>
            <w:tcW w:w="675" w:type="dxa"/>
          </w:tcPr>
          <w:p w:rsidR="00854EE5" w:rsidRPr="00716325" w:rsidRDefault="00854EE5" w:rsidP="00CE14EB">
            <w:pPr>
              <w:pStyle w:val="CorpoAltF0"/>
            </w:pPr>
            <w:r w:rsidRPr="00716325">
              <w:rPr>
                <w:noProof/>
              </w:rPr>
              <w:drawing>
                <wp:inline distT="0" distB="0" distL="0" distR="0" wp14:anchorId="4B29759A" wp14:editId="1091602D">
                  <wp:extent cx="252000" cy="229091"/>
                  <wp:effectExtent l="0" t="0" r="0" b="0"/>
                  <wp:docPr id="135" name="Immagin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51">
                            <a:extLst>
                              <a:ext uri="{28A0092B-C50C-407E-A947-70E740481C1C}">
                                <a14:useLocalDpi xmlns:a14="http://schemas.microsoft.com/office/drawing/2010/main" val="0"/>
                              </a:ext>
                            </a:extLst>
                          </a:blip>
                          <a:srcRect l="76285" t="17815" r="16858" b="11163"/>
                          <a:stretch>
                            <a:fillRect/>
                          </a:stretch>
                        </pic:blipFill>
                        <pic:spPr bwMode="auto">
                          <a:xfrm>
                            <a:off x="0" y="0"/>
                            <a:ext cx="252000" cy="229091"/>
                          </a:xfrm>
                          <a:prstGeom prst="rect">
                            <a:avLst/>
                          </a:prstGeom>
                          <a:noFill/>
                          <a:ln>
                            <a:noFill/>
                          </a:ln>
                        </pic:spPr>
                      </pic:pic>
                    </a:graphicData>
                  </a:graphic>
                </wp:inline>
              </w:drawing>
            </w:r>
          </w:p>
          <w:p w:rsidR="00854EE5" w:rsidRPr="00716325" w:rsidRDefault="00854EE5" w:rsidP="00CE14EB">
            <w:pPr>
              <w:pStyle w:val="CorpoAltF0"/>
            </w:pPr>
          </w:p>
        </w:tc>
        <w:tc>
          <w:tcPr>
            <w:tcW w:w="9072" w:type="dxa"/>
          </w:tcPr>
          <w:p w:rsidR="00854EE5" w:rsidRPr="00716325" w:rsidRDefault="00854EE5" w:rsidP="00CE14EB">
            <w:pPr>
              <w:pStyle w:val="CorpoAltF0"/>
            </w:pPr>
            <w:r w:rsidRPr="00716325">
              <w:t>Consente di modificare il titolo assegnato alla vista selezionata.</w:t>
            </w:r>
          </w:p>
        </w:tc>
      </w:tr>
      <w:tr w:rsidR="00854EE5" w:rsidRPr="00716325" w:rsidTr="00CE14EB">
        <w:tc>
          <w:tcPr>
            <w:tcW w:w="675" w:type="dxa"/>
          </w:tcPr>
          <w:p w:rsidR="00854EE5" w:rsidRPr="00716325" w:rsidRDefault="00854EE5" w:rsidP="00CE14EB">
            <w:pPr>
              <w:pStyle w:val="CorpoAltF0"/>
            </w:pPr>
            <w:r w:rsidRPr="00716325">
              <w:rPr>
                <w:noProof/>
              </w:rPr>
              <w:drawing>
                <wp:inline distT="0" distB="0" distL="0" distR="0" wp14:anchorId="34235FE9" wp14:editId="4C234503">
                  <wp:extent cx="504000" cy="213997"/>
                  <wp:effectExtent l="0" t="0" r="0" b="0"/>
                  <wp:docPr id="136" name="Immagin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51">
                            <a:extLst>
                              <a:ext uri="{28A0092B-C50C-407E-A947-70E740481C1C}">
                                <a14:useLocalDpi xmlns:a14="http://schemas.microsoft.com/office/drawing/2010/main" val="0"/>
                              </a:ext>
                            </a:extLst>
                          </a:blip>
                          <a:srcRect l="84126" t="13263" r="1552" b="18053"/>
                          <a:stretch>
                            <a:fillRect/>
                          </a:stretch>
                        </pic:blipFill>
                        <pic:spPr bwMode="auto">
                          <a:xfrm>
                            <a:off x="0" y="0"/>
                            <a:ext cx="504000" cy="213997"/>
                          </a:xfrm>
                          <a:prstGeom prst="rect">
                            <a:avLst/>
                          </a:prstGeom>
                          <a:noFill/>
                          <a:ln>
                            <a:noFill/>
                          </a:ln>
                        </pic:spPr>
                      </pic:pic>
                    </a:graphicData>
                  </a:graphic>
                </wp:inline>
              </w:drawing>
            </w:r>
          </w:p>
        </w:tc>
        <w:tc>
          <w:tcPr>
            <w:tcW w:w="9072" w:type="dxa"/>
          </w:tcPr>
          <w:p w:rsidR="00854EE5" w:rsidRPr="00716325" w:rsidRDefault="00854EE5" w:rsidP="00CE14EB">
            <w:pPr>
              <w:pStyle w:val="CorpoAltF0"/>
            </w:pPr>
            <w:r w:rsidRPr="00716325">
              <w:t>Consentono di eliminare, rispettivamente, la vista selezionata o tutte le viste create.</w:t>
            </w:r>
          </w:p>
        </w:tc>
      </w:tr>
    </w:tbl>
    <w:p w:rsidR="00854EE5" w:rsidRPr="00716325" w:rsidRDefault="00854EE5" w:rsidP="00854EE5">
      <w:pPr>
        <w:pStyle w:val="CorpoAltF0"/>
        <w:ind w:left="284"/>
      </w:pPr>
    </w:p>
    <w:p w:rsidR="00854EE5" w:rsidRPr="00716325" w:rsidRDefault="00854EE5" w:rsidP="000D3F97">
      <w:pPr>
        <w:pStyle w:val="CorpoAltF0"/>
        <w:numPr>
          <w:ilvl w:val="0"/>
          <w:numId w:val="32"/>
        </w:numPr>
        <w:ind w:left="283" w:hanging="255"/>
      </w:pPr>
      <w:r w:rsidRPr="00716325">
        <w:t>Modifica vista</w:t>
      </w:r>
    </w:p>
    <w:p w:rsidR="00854EE5" w:rsidRPr="00716325" w:rsidRDefault="00854EE5" w:rsidP="00854EE5">
      <w:pPr>
        <w:pStyle w:val="CorpoAltF0"/>
        <w:spacing w:before="60"/>
        <w:ind w:left="284"/>
      </w:pPr>
      <w:r w:rsidRPr="00716325">
        <w:t>Consente di modificare una vista precedentemente creata.</w:t>
      </w:r>
    </w:p>
    <w:p w:rsidR="00854EE5" w:rsidRPr="00716325" w:rsidRDefault="00854EE5" w:rsidP="00854EE5">
      <w:pPr>
        <w:pStyle w:val="CorpoAltF0"/>
        <w:ind w:left="284"/>
        <w:rPr>
          <w:rFonts w:cs="Arial"/>
        </w:rPr>
      </w:pPr>
      <w:r w:rsidRPr="00716325">
        <w:rPr>
          <w:rFonts w:cs="Arial"/>
        </w:rPr>
        <w:t>Tale scelta è attiva solo nel caso di selezione di una vista personalizzata.</w:t>
      </w:r>
    </w:p>
    <w:p w:rsidR="00854EE5" w:rsidRPr="00716325" w:rsidRDefault="00854EE5" w:rsidP="00854EE5">
      <w:pPr>
        <w:pStyle w:val="CorpoAltF0"/>
        <w:ind w:left="284"/>
        <w:rPr>
          <w:rFonts w:cs="Arial"/>
        </w:rPr>
      </w:pPr>
      <w:r w:rsidRPr="00716325">
        <w:rPr>
          <w:rFonts w:cs="Arial"/>
        </w:rPr>
        <w:t>In fase di modifica viene proposta la seguente maschera:</w:t>
      </w:r>
    </w:p>
    <w:p w:rsidR="00854EE5" w:rsidRPr="00716325" w:rsidRDefault="00854EE5" w:rsidP="00854EE5">
      <w:pPr>
        <w:pStyle w:val="Ignora"/>
      </w:pPr>
      <w:r w:rsidRPr="00716325">
        <w:br w:type="page"/>
      </w:r>
    </w:p>
    <w:p w:rsidR="00854EE5" w:rsidRPr="00716325" w:rsidRDefault="00854EE5" w:rsidP="00854EE5">
      <w:pPr>
        <w:pStyle w:val="CorpoAltF0"/>
        <w:ind w:left="284"/>
        <w:rPr>
          <w:rFonts w:cs="Arial"/>
        </w:rPr>
      </w:pPr>
    </w:p>
    <w:p w:rsidR="00854EE5" w:rsidRPr="00716325" w:rsidRDefault="00625F2E" w:rsidP="00854EE5">
      <w:pPr>
        <w:pStyle w:val="CorpoAltF0"/>
        <w:ind w:left="284"/>
        <w:jc w:val="center"/>
        <w:rPr>
          <w:rFonts w:cs="Arial"/>
        </w:rPr>
      </w:pPr>
      <w:r w:rsidRPr="00716325">
        <w:rPr>
          <w:noProof/>
        </w:rPr>
        <w:drawing>
          <wp:inline distT="0" distB="0" distL="0" distR="0" wp14:anchorId="4F3942D6" wp14:editId="62C5F34B">
            <wp:extent cx="5040000" cy="2839216"/>
            <wp:effectExtent l="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40000" cy="2839216"/>
                    </a:xfrm>
                    <a:prstGeom prst="rect">
                      <a:avLst/>
                    </a:prstGeom>
                  </pic:spPr>
                </pic:pic>
              </a:graphicData>
            </a:graphic>
          </wp:inline>
        </w:drawing>
      </w:r>
    </w:p>
    <w:p w:rsidR="00854EE5" w:rsidRPr="00716325" w:rsidRDefault="00854EE5" w:rsidP="00854EE5">
      <w:pPr>
        <w:pStyle w:val="CorpoAltF0"/>
        <w:ind w:left="284"/>
      </w:pPr>
    </w:p>
    <w:p w:rsidR="00854EE5" w:rsidRPr="00716325" w:rsidRDefault="00854EE5" w:rsidP="00854EE5">
      <w:pPr>
        <w:pStyle w:val="CorpoAltF0"/>
        <w:ind w:left="284"/>
      </w:pPr>
      <w:r w:rsidRPr="00716325">
        <w:t>Nella sezione di destra vengono visualizzati i campi presenti nella vista che si sta modificando, nella sezione di sinistra quelli disponibili per la vista stessa.</w:t>
      </w:r>
    </w:p>
    <w:p w:rsidR="00854EE5" w:rsidRPr="00716325" w:rsidRDefault="00854EE5" w:rsidP="00854EE5">
      <w:pPr>
        <w:pStyle w:val="CorpoAltF0"/>
        <w:spacing w:before="60"/>
        <w:ind w:left="284"/>
      </w:pPr>
      <w:r w:rsidRPr="00716325">
        <w:t>Sono presenti i seguenti pulsanti funzione:</w:t>
      </w:r>
    </w:p>
    <w:tbl>
      <w:tblPr>
        <w:tblStyle w:val="Grigliatabella"/>
        <w:tblW w:w="974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507"/>
      </w:tblGrid>
      <w:tr w:rsidR="00854EE5" w:rsidRPr="00716325" w:rsidTr="00CE14EB">
        <w:tc>
          <w:tcPr>
            <w:tcW w:w="1242" w:type="dxa"/>
          </w:tcPr>
          <w:p w:rsidR="00854EE5" w:rsidRPr="00716325" w:rsidRDefault="00854EE5" w:rsidP="00CE14EB">
            <w:pPr>
              <w:pStyle w:val="CorpoAltF0"/>
              <w:spacing w:before="120"/>
              <w:rPr>
                <w:noProof/>
              </w:rPr>
            </w:pPr>
            <w:r w:rsidRPr="00716325">
              <w:rPr>
                <w:noProof/>
              </w:rPr>
              <w:drawing>
                <wp:inline distT="0" distB="0" distL="0" distR="0">
                  <wp:extent cx="219075" cy="219075"/>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716325">
              <w:rPr>
                <w:noProof/>
              </w:rPr>
              <w:t xml:space="preserve"> / </w:t>
            </w:r>
            <w:r w:rsidRPr="00716325">
              <w:rPr>
                <w:noProof/>
              </w:rPr>
              <w:drawing>
                <wp:inline distT="0" distB="0" distL="0" distR="0" wp14:anchorId="31142A55" wp14:editId="6DA8DA24">
                  <wp:extent cx="288000" cy="216000"/>
                  <wp:effectExtent l="0" t="0" r="0" b="0"/>
                  <wp:docPr id="137" name="Immagin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54">
                            <a:extLst>
                              <a:ext uri="{28A0092B-C50C-407E-A947-70E740481C1C}">
                                <a14:useLocalDpi xmlns:a14="http://schemas.microsoft.com/office/drawing/2010/main" val="0"/>
                              </a:ext>
                            </a:extLst>
                          </a:blip>
                          <a:srcRect l="-10043" t="10617" r="-6334" b="13620"/>
                          <a:stretch>
                            <a:fillRect/>
                          </a:stretch>
                        </pic:blipFill>
                        <pic:spPr bwMode="auto">
                          <a:xfrm>
                            <a:off x="0" y="0"/>
                            <a:ext cx="288000" cy="216000"/>
                          </a:xfrm>
                          <a:prstGeom prst="rect">
                            <a:avLst/>
                          </a:prstGeom>
                          <a:noFill/>
                          <a:ln>
                            <a:noFill/>
                          </a:ln>
                        </pic:spPr>
                      </pic:pic>
                    </a:graphicData>
                  </a:graphic>
                </wp:inline>
              </w:drawing>
            </w:r>
          </w:p>
          <w:p w:rsidR="00854EE5" w:rsidRPr="00716325" w:rsidRDefault="00854EE5" w:rsidP="00CE14EB">
            <w:pPr>
              <w:pStyle w:val="CorpoAltF0"/>
            </w:pPr>
          </w:p>
        </w:tc>
        <w:tc>
          <w:tcPr>
            <w:tcW w:w="8507" w:type="dxa"/>
          </w:tcPr>
          <w:p w:rsidR="00854EE5" w:rsidRPr="00716325" w:rsidRDefault="00854EE5" w:rsidP="00CE14EB">
            <w:pPr>
              <w:pStyle w:val="CorpoAltF0"/>
              <w:spacing w:before="120"/>
            </w:pPr>
            <w:r w:rsidRPr="00716325">
              <w:t>Consentono di impostare / rimuovere un filtro alla ricerca del campo di interesse.</w:t>
            </w:r>
          </w:p>
        </w:tc>
      </w:tr>
      <w:tr w:rsidR="00854EE5" w:rsidRPr="00716325" w:rsidTr="00CE14EB">
        <w:tc>
          <w:tcPr>
            <w:tcW w:w="1242" w:type="dxa"/>
          </w:tcPr>
          <w:p w:rsidR="00854EE5" w:rsidRPr="00716325" w:rsidRDefault="00854EE5" w:rsidP="00CE14EB">
            <w:pPr>
              <w:pStyle w:val="CorpoAltF0"/>
            </w:pPr>
            <w:r w:rsidRPr="00716325">
              <w:rPr>
                <w:noProof/>
              </w:rPr>
              <w:drawing>
                <wp:inline distT="0" distB="0" distL="0" distR="0" wp14:anchorId="01C57A10" wp14:editId="0FE86958">
                  <wp:extent cx="252000" cy="239400"/>
                  <wp:effectExtent l="0" t="0" r="0" b="0"/>
                  <wp:docPr id="138" name="Immagin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2000" cy="239400"/>
                          </a:xfrm>
                          <a:prstGeom prst="rect">
                            <a:avLst/>
                          </a:prstGeom>
                          <a:noFill/>
                          <a:ln>
                            <a:noFill/>
                          </a:ln>
                        </pic:spPr>
                      </pic:pic>
                    </a:graphicData>
                  </a:graphic>
                </wp:inline>
              </w:drawing>
            </w:r>
          </w:p>
          <w:p w:rsidR="00854EE5" w:rsidRPr="00716325" w:rsidRDefault="00854EE5" w:rsidP="00CE14EB">
            <w:pPr>
              <w:pStyle w:val="CorpoAltF0"/>
            </w:pPr>
          </w:p>
        </w:tc>
        <w:tc>
          <w:tcPr>
            <w:tcW w:w="8507" w:type="dxa"/>
          </w:tcPr>
          <w:p w:rsidR="00854EE5" w:rsidRPr="00716325" w:rsidRDefault="00854EE5" w:rsidP="00CE14EB">
            <w:pPr>
              <w:pStyle w:val="CorpoAltF0"/>
            </w:pPr>
            <w:r w:rsidRPr="00716325">
              <w:t>Consente di aggiungere alla vista il campo selezionato.</w:t>
            </w:r>
          </w:p>
        </w:tc>
      </w:tr>
      <w:tr w:rsidR="00854EE5" w:rsidRPr="00716325" w:rsidTr="00CE14EB">
        <w:tc>
          <w:tcPr>
            <w:tcW w:w="1242" w:type="dxa"/>
          </w:tcPr>
          <w:p w:rsidR="00854EE5" w:rsidRPr="00716325" w:rsidRDefault="00854EE5" w:rsidP="00CE14EB">
            <w:pPr>
              <w:pStyle w:val="CorpoAltF0"/>
            </w:pPr>
            <w:r w:rsidRPr="00716325">
              <w:rPr>
                <w:noProof/>
              </w:rPr>
              <w:drawing>
                <wp:inline distT="0" distB="0" distL="0" distR="0" wp14:anchorId="621E0AEB" wp14:editId="3595C1D2">
                  <wp:extent cx="252000" cy="278037"/>
                  <wp:effectExtent l="0" t="0" r="0" b="0"/>
                  <wp:docPr id="139" name="Immagin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56">
                            <a:extLst>
                              <a:ext uri="{28A0092B-C50C-407E-A947-70E740481C1C}">
                                <a14:useLocalDpi xmlns:a14="http://schemas.microsoft.com/office/drawing/2010/main" val="0"/>
                              </a:ext>
                            </a:extLst>
                          </a:blip>
                          <a:srcRect l="314"/>
                          <a:stretch>
                            <a:fillRect/>
                          </a:stretch>
                        </pic:blipFill>
                        <pic:spPr bwMode="auto">
                          <a:xfrm>
                            <a:off x="0" y="0"/>
                            <a:ext cx="252000" cy="278037"/>
                          </a:xfrm>
                          <a:prstGeom prst="rect">
                            <a:avLst/>
                          </a:prstGeom>
                          <a:noFill/>
                          <a:ln>
                            <a:noFill/>
                          </a:ln>
                        </pic:spPr>
                      </pic:pic>
                    </a:graphicData>
                  </a:graphic>
                </wp:inline>
              </w:drawing>
            </w:r>
          </w:p>
          <w:p w:rsidR="00854EE5" w:rsidRPr="00716325" w:rsidRDefault="00854EE5" w:rsidP="00CE14EB">
            <w:pPr>
              <w:pStyle w:val="CorpoAltF0"/>
            </w:pPr>
          </w:p>
        </w:tc>
        <w:tc>
          <w:tcPr>
            <w:tcW w:w="8507" w:type="dxa"/>
          </w:tcPr>
          <w:p w:rsidR="00854EE5" w:rsidRPr="00716325" w:rsidRDefault="00854EE5" w:rsidP="00CE14EB">
            <w:pPr>
              <w:pStyle w:val="CorpoAltF0"/>
            </w:pPr>
            <w:r w:rsidRPr="00716325">
              <w:t>Consente di eliminare dalla vista il campo selezionato.</w:t>
            </w:r>
          </w:p>
        </w:tc>
      </w:tr>
      <w:tr w:rsidR="00854EE5" w:rsidRPr="00716325" w:rsidTr="00CE14EB">
        <w:tc>
          <w:tcPr>
            <w:tcW w:w="1242" w:type="dxa"/>
          </w:tcPr>
          <w:p w:rsidR="00854EE5" w:rsidRPr="00716325" w:rsidRDefault="00854EE5" w:rsidP="00CE14EB">
            <w:pPr>
              <w:pStyle w:val="CorpoAltF0"/>
            </w:pPr>
            <w:r w:rsidRPr="00716325">
              <w:rPr>
                <w:noProof/>
              </w:rPr>
              <w:drawing>
                <wp:inline distT="0" distB="0" distL="0" distR="0" wp14:anchorId="4D397712" wp14:editId="3099C8F4">
                  <wp:extent cx="252000" cy="252000"/>
                  <wp:effectExtent l="0" t="0" r="0" b="0"/>
                  <wp:docPr id="141" name="Immagin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57">
                            <a:extLst>
                              <a:ext uri="{28A0092B-C50C-407E-A947-70E740481C1C}">
                                <a14:useLocalDpi xmlns:a14="http://schemas.microsoft.com/office/drawing/2010/main" val="0"/>
                              </a:ext>
                            </a:extLst>
                          </a:blip>
                          <a:srcRect l="-6714" b="5661"/>
                          <a:stretch>
                            <a:fillRect/>
                          </a:stretch>
                        </pic:blipFill>
                        <pic:spPr bwMode="auto">
                          <a:xfrm>
                            <a:off x="0" y="0"/>
                            <a:ext cx="252000" cy="252000"/>
                          </a:xfrm>
                          <a:prstGeom prst="rect">
                            <a:avLst/>
                          </a:prstGeom>
                          <a:noFill/>
                          <a:ln>
                            <a:noFill/>
                          </a:ln>
                        </pic:spPr>
                      </pic:pic>
                    </a:graphicData>
                  </a:graphic>
                </wp:inline>
              </w:drawing>
            </w:r>
            <w:r w:rsidRPr="00716325">
              <w:t xml:space="preserve"> / </w:t>
            </w:r>
            <w:r w:rsidRPr="00716325">
              <w:rPr>
                <w:noProof/>
              </w:rPr>
              <w:drawing>
                <wp:inline distT="0" distB="0" distL="0" distR="0" wp14:anchorId="16BF0332" wp14:editId="38EA64BD">
                  <wp:extent cx="252000" cy="264600"/>
                  <wp:effectExtent l="0" t="0" r="0" b="0"/>
                  <wp:docPr id="142" name="Immagin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58">
                            <a:extLst>
                              <a:ext uri="{28A0092B-C50C-407E-A947-70E740481C1C}">
                                <a14:useLocalDpi xmlns:a14="http://schemas.microsoft.com/office/drawing/2010/main" val="0"/>
                              </a:ext>
                            </a:extLst>
                          </a:blip>
                          <a:srcRect l="-311" r="-10289" b="2831"/>
                          <a:stretch>
                            <a:fillRect/>
                          </a:stretch>
                        </pic:blipFill>
                        <pic:spPr bwMode="auto">
                          <a:xfrm>
                            <a:off x="0" y="0"/>
                            <a:ext cx="252000" cy="264600"/>
                          </a:xfrm>
                          <a:prstGeom prst="rect">
                            <a:avLst/>
                          </a:prstGeom>
                          <a:noFill/>
                          <a:ln>
                            <a:noFill/>
                          </a:ln>
                        </pic:spPr>
                      </pic:pic>
                    </a:graphicData>
                  </a:graphic>
                </wp:inline>
              </w:drawing>
            </w:r>
          </w:p>
        </w:tc>
        <w:tc>
          <w:tcPr>
            <w:tcW w:w="8507" w:type="dxa"/>
          </w:tcPr>
          <w:p w:rsidR="00854EE5" w:rsidRPr="00716325" w:rsidRDefault="00854EE5" w:rsidP="00CE14EB">
            <w:pPr>
              <w:pStyle w:val="CorpoAltF0"/>
            </w:pPr>
            <w:r w:rsidRPr="00716325">
              <w:t>Consentono di modificare l’ordine dei campi all’interno della vista.</w:t>
            </w:r>
          </w:p>
        </w:tc>
      </w:tr>
    </w:tbl>
    <w:p w:rsidR="00854EE5" w:rsidRPr="00716325" w:rsidRDefault="00854EE5" w:rsidP="00854EE5">
      <w:pPr>
        <w:rPr>
          <w:rFonts w:ascii="Arial" w:hAnsi="Arial" w:cs="Arial"/>
          <w:sz w:val="20"/>
          <w:szCs w:val="20"/>
        </w:rPr>
      </w:pPr>
    </w:p>
    <w:p w:rsidR="00854EE5" w:rsidRPr="00716325" w:rsidRDefault="00854EE5" w:rsidP="00854EE5">
      <w:pPr>
        <w:rPr>
          <w:rFonts w:ascii="Arial" w:hAnsi="Arial" w:cs="Arial"/>
          <w:sz w:val="20"/>
          <w:szCs w:val="20"/>
        </w:rPr>
      </w:pPr>
    </w:p>
    <w:p w:rsidR="00FE090C" w:rsidRPr="00716325" w:rsidRDefault="00E61BDE">
      <w:pPr>
        <w:pStyle w:val="TS-titolo-04"/>
      </w:pPr>
      <w:bookmarkStart w:id="24" w:name="LookUp_Export"/>
      <w:bookmarkStart w:id="25" w:name="_Toc494993737"/>
      <w:bookmarkStart w:id="26" w:name="_Toc496288756"/>
      <w:bookmarkEnd w:id="24"/>
      <w:r w:rsidRPr="00716325">
        <w:t>Export griglia</w:t>
      </w:r>
      <w:bookmarkEnd w:id="25"/>
      <w:bookmarkEnd w:id="26"/>
    </w:p>
    <w:p w:rsidR="00931B93" w:rsidRPr="00716325" w:rsidRDefault="00931B93" w:rsidP="00931B93">
      <w:pPr>
        <w:pStyle w:val="CorpoAltF0"/>
        <w:spacing w:before="120"/>
      </w:pPr>
      <w:r w:rsidRPr="00716325">
        <w:t>Il pulsante “</w:t>
      </w:r>
      <w:r w:rsidRPr="00716325">
        <w:rPr>
          <w:i/>
        </w:rPr>
        <w:t>Export griglia</w:t>
      </w:r>
      <w:r w:rsidRPr="00716325">
        <w:t>” (</w:t>
      </w:r>
      <w:r w:rsidRPr="00716325">
        <w:rPr>
          <w:noProof/>
        </w:rPr>
        <w:drawing>
          <wp:inline distT="0" distB="0" distL="0" distR="0" wp14:anchorId="4A2EBCE9" wp14:editId="7E120192">
            <wp:extent cx="200025" cy="190500"/>
            <wp:effectExtent l="0" t="0" r="0" b="0"/>
            <wp:docPr id="184" name="Immagin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00025" cy="190500"/>
                    </a:xfrm>
                    <a:prstGeom prst="rect">
                      <a:avLst/>
                    </a:prstGeom>
                  </pic:spPr>
                </pic:pic>
              </a:graphicData>
            </a:graphic>
          </wp:inline>
        </w:drawing>
      </w:r>
      <w:r w:rsidRPr="00716325">
        <w:t>) consente di definire la modalità e la destinazione dell’export.</w:t>
      </w:r>
    </w:p>
    <w:p w:rsidR="00931B93" w:rsidRPr="00716325" w:rsidRDefault="00931B93" w:rsidP="00931B93">
      <w:pPr>
        <w:pStyle w:val="CorpoAltF0"/>
        <w:spacing w:before="60"/>
      </w:pPr>
      <w:r w:rsidRPr="00716325">
        <w:t>Selezionando tale pulsante verrà proposta la seguente maschera:</w:t>
      </w:r>
    </w:p>
    <w:p w:rsidR="00FE090C" w:rsidRPr="00716325" w:rsidRDefault="00FE090C">
      <w:pPr>
        <w:pStyle w:val="CorpoAltF0"/>
      </w:pPr>
    </w:p>
    <w:p w:rsidR="00FE090C" w:rsidRPr="00716325" w:rsidRDefault="00625F2E">
      <w:pPr>
        <w:pStyle w:val="CorpoAltF0"/>
        <w:jc w:val="center"/>
      </w:pPr>
      <w:r w:rsidRPr="00716325">
        <w:rPr>
          <w:noProof/>
        </w:rPr>
        <w:drawing>
          <wp:inline distT="0" distB="0" distL="0" distR="0" wp14:anchorId="32466E57" wp14:editId="5303C48A">
            <wp:extent cx="3600000" cy="1330693"/>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600000" cy="1330693"/>
                    </a:xfrm>
                    <a:prstGeom prst="rect">
                      <a:avLst/>
                    </a:prstGeom>
                  </pic:spPr>
                </pic:pic>
              </a:graphicData>
            </a:graphic>
          </wp:inline>
        </w:drawing>
      </w:r>
    </w:p>
    <w:p w:rsidR="00FE090C" w:rsidRPr="00716325" w:rsidRDefault="00FE090C">
      <w:pPr>
        <w:pStyle w:val="CorpoAltF0"/>
      </w:pPr>
    </w:p>
    <w:p w:rsidR="00FE090C" w:rsidRPr="00716325" w:rsidRDefault="00E61BDE">
      <w:pPr>
        <w:pStyle w:val="CorpoAltF0"/>
      </w:pPr>
      <w:r w:rsidRPr="00716325">
        <w:t>I dati per i quali è stato attivato, filtrati e gestiti in base a quanto descritto, possono essere trasferiti in un file .</w:t>
      </w:r>
      <w:proofErr w:type="spellStart"/>
      <w:r w:rsidRPr="00716325">
        <w:rPr>
          <w:i/>
        </w:rPr>
        <w:t>csv</w:t>
      </w:r>
      <w:proofErr w:type="spellEnd"/>
      <w:r w:rsidRPr="00716325">
        <w:t>, al fine di essere rielaborati, ad esempio in un foglio di calcolo Excel oppure per essere inclusi in documento di testo, ad esempio Word.</w:t>
      </w:r>
    </w:p>
    <w:p w:rsidR="00FE090C" w:rsidRPr="00716325" w:rsidRDefault="00FE090C">
      <w:pPr>
        <w:pStyle w:val="CorpoAltF0"/>
      </w:pPr>
    </w:p>
    <w:p w:rsidR="00FE090C" w:rsidRPr="00716325" w:rsidRDefault="00E61BDE">
      <w:pPr>
        <w:pStyle w:val="CorpoAltF0"/>
      </w:pPr>
      <w:r w:rsidRPr="00716325">
        <w:t>Per il dettaglio della funzionalità di export si rimanda alle relative note</w:t>
      </w:r>
      <w:r w:rsidR="00E27D71" w:rsidRPr="00716325">
        <w:t xml:space="preserve">, da ultimo fornite con </w:t>
      </w:r>
      <w:r w:rsidRPr="00716325">
        <w:t xml:space="preserve">la versione </w:t>
      </w:r>
      <w:r w:rsidRPr="00716325">
        <w:rPr>
          <w:b/>
        </w:rPr>
        <w:t>PAGENTRY 2017.0.0</w:t>
      </w:r>
      <w:r w:rsidRPr="00716325">
        <w:t>.</w:t>
      </w:r>
    </w:p>
    <w:p w:rsidR="00CE14EB" w:rsidRPr="00716325" w:rsidRDefault="00CE14EB" w:rsidP="00CE14EB">
      <w:pPr>
        <w:pStyle w:val="Ignora"/>
      </w:pPr>
      <w:r w:rsidRPr="00716325">
        <w:br w:type="page"/>
      </w:r>
    </w:p>
    <w:p w:rsidR="00FE090C" w:rsidRPr="00716325" w:rsidRDefault="00FE090C">
      <w:pPr>
        <w:pStyle w:val="CorpoAltF0"/>
      </w:pPr>
    </w:p>
    <w:p w:rsidR="00FE090C" w:rsidRPr="00716325" w:rsidRDefault="00E61BDE">
      <w:pPr>
        <w:pStyle w:val="TS-titolo-04"/>
      </w:pPr>
      <w:bookmarkStart w:id="27" w:name="_Toc494993738"/>
      <w:bookmarkStart w:id="28" w:name="_Toc496288757"/>
      <w:r w:rsidRPr="00716325">
        <w:t>Case insensitive</w:t>
      </w:r>
      <w:bookmarkEnd w:id="27"/>
      <w:bookmarkEnd w:id="28"/>
    </w:p>
    <w:p w:rsidR="00FE090C" w:rsidRPr="00716325" w:rsidRDefault="00FE090C">
      <w:pPr>
        <w:pStyle w:val="CorpoAltF0"/>
      </w:pPr>
    </w:p>
    <w:tbl>
      <w:tblPr>
        <w:tblW w:w="7605"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C0C0C0"/>
        <w:tblLayout w:type="fixed"/>
        <w:tblCellMar>
          <w:left w:w="70" w:type="dxa"/>
          <w:right w:w="70" w:type="dxa"/>
        </w:tblCellMar>
        <w:tblLook w:val="0000" w:firstRow="0" w:lastRow="0" w:firstColumn="0" w:lastColumn="0" w:noHBand="0" w:noVBand="0"/>
      </w:tblPr>
      <w:tblGrid>
        <w:gridCol w:w="7605"/>
      </w:tblGrid>
      <w:tr w:rsidR="00FE090C" w:rsidRPr="00716325">
        <w:trPr>
          <w:trHeight w:val="1209"/>
          <w:jc w:val="center"/>
        </w:trPr>
        <w:tc>
          <w:tcPr>
            <w:tcW w:w="7605" w:type="dxa"/>
            <w:shd w:val="clear" w:color="auto" w:fill="C0C0C0"/>
            <w:tcMar>
              <w:top w:w="284" w:type="dxa"/>
              <w:left w:w="284" w:type="dxa"/>
              <w:bottom w:w="284" w:type="dxa"/>
              <w:right w:w="284" w:type="dxa"/>
            </w:tcMar>
          </w:tcPr>
          <w:p w:rsidR="00FE090C" w:rsidRPr="00716325" w:rsidRDefault="00E61BDE">
            <w:pPr>
              <w:pStyle w:val="corpo"/>
              <w:tabs>
                <w:tab w:val="center" w:pos="3518"/>
              </w:tabs>
              <w:jc w:val="left"/>
              <w:rPr>
                <w:rStyle w:val="CorpoAltFCarattere0"/>
                <w:rFonts w:eastAsiaTheme="minorHAnsi"/>
                <w:b/>
                <w:u w:val="single"/>
              </w:rPr>
            </w:pPr>
            <w:r w:rsidRPr="00716325">
              <w:rPr>
                <w:rFonts w:eastAsiaTheme="minorHAnsi"/>
                <w:i/>
                <w:noProof/>
              </w:rPr>
              <w:drawing>
                <wp:inline distT="0" distB="0" distL="0" distR="0">
                  <wp:extent cx="313055" cy="313055"/>
                  <wp:effectExtent l="0" t="0" r="0" b="0"/>
                  <wp:docPr id="145" name="Immagine 145" descr="be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e2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055" cy="313055"/>
                          </a:xfrm>
                          <a:prstGeom prst="rect">
                            <a:avLst/>
                          </a:prstGeom>
                          <a:noFill/>
                          <a:ln>
                            <a:noFill/>
                          </a:ln>
                        </pic:spPr>
                      </pic:pic>
                    </a:graphicData>
                  </a:graphic>
                </wp:inline>
              </w:drawing>
            </w:r>
            <w:r w:rsidRPr="00716325">
              <w:rPr>
                <w:rFonts w:eastAsiaTheme="minorHAnsi"/>
                <w:i/>
                <w:lang w:eastAsia="en-US"/>
              </w:rPr>
              <w:t xml:space="preserve"> </w:t>
            </w:r>
            <w:r w:rsidRPr="00716325">
              <w:rPr>
                <w:rStyle w:val="CorpoAltFCarattere0"/>
                <w:rFonts w:eastAsiaTheme="minorHAnsi"/>
                <w:b/>
                <w:u w:val="single"/>
              </w:rPr>
              <w:t>DEFINIZIONE</w:t>
            </w:r>
          </w:p>
          <w:p w:rsidR="00FE090C" w:rsidRPr="00716325" w:rsidRDefault="00FE090C">
            <w:pPr>
              <w:pStyle w:val="CorpoAltF0"/>
            </w:pPr>
          </w:p>
          <w:p w:rsidR="00FE090C" w:rsidRPr="00716325" w:rsidRDefault="00E61BDE">
            <w:pPr>
              <w:pStyle w:val="CorpoAltF0"/>
            </w:pPr>
            <w:r w:rsidRPr="00716325">
              <w:t>La ricerca di una parola dà risultati identici indipendentemente dal fatto che sia scritta con caratteri maiuscoli o minuscoli.</w:t>
            </w:r>
          </w:p>
          <w:p w:rsidR="00FE090C" w:rsidRPr="00716325" w:rsidRDefault="00FE090C">
            <w:pPr>
              <w:pStyle w:val="CorpoAltF0"/>
            </w:pPr>
          </w:p>
          <w:p w:rsidR="00FE090C" w:rsidRPr="00716325" w:rsidRDefault="00E61BDE">
            <w:pPr>
              <w:pStyle w:val="CorpoAltF0"/>
            </w:pPr>
            <w:r w:rsidRPr="00716325">
              <w:t xml:space="preserve">Ad esempio, una ricerca </w:t>
            </w:r>
            <w:r w:rsidRPr="00716325">
              <w:rPr>
                <w:b/>
              </w:rPr>
              <w:t>case insensitive</w:t>
            </w:r>
            <w:r w:rsidRPr="00716325">
              <w:t xml:space="preserve"> per "</w:t>
            </w:r>
            <w:hyperlink r:id="rId61" w:history="1">
              <w:r w:rsidRPr="00716325">
                <w:rPr>
                  <w:b/>
                  <w:bCs/>
                </w:rPr>
                <w:t>TEAMSYSTEM</w:t>
              </w:r>
            </w:hyperlink>
            <w:r w:rsidRPr="00716325">
              <w:t>" restituirebbe come risultato anche le ragioni sociali "</w:t>
            </w:r>
            <w:proofErr w:type="spellStart"/>
            <w:r w:rsidRPr="00716325">
              <w:rPr>
                <w:b/>
              </w:rPr>
              <w:t>Teamsystem</w:t>
            </w:r>
            <w:proofErr w:type="spellEnd"/>
            <w:r w:rsidRPr="00716325">
              <w:t xml:space="preserve">" </w:t>
            </w:r>
            <w:proofErr w:type="gramStart"/>
            <w:r w:rsidRPr="00716325">
              <w:t>e "</w:t>
            </w:r>
            <w:proofErr w:type="gramEnd"/>
            <w:r w:rsidRPr="00716325">
              <w:rPr>
                <w:b/>
              </w:rPr>
              <w:t>TeamSystem</w:t>
            </w:r>
            <w:r w:rsidRPr="00716325">
              <w:t>”.</w:t>
            </w:r>
          </w:p>
          <w:p w:rsidR="00FE090C" w:rsidRPr="00716325" w:rsidRDefault="00FE090C">
            <w:pPr>
              <w:pStyle w:val="CorpoAltF0"/>
            </w:pPr>
          </w:p>
        </w:tc>
      </w:tr>
    </w:tbl>
    <w:p w:rsidR="00FE090C" w:rsidRPr="00716325" w:rsidRDefault="00FE090C">
      <w:pPr>
        <w:pStyle w:val="CorpoAltF0"/>
      </w:pPr>
    </w:p>
    <w:p w:rsidR="00FE090C" w:rsidRDefault="00E61BDE">
      <w:pPr>
        <w:pStyle w:val="CorpoAltF0"/>
      </w:pPr>
      <w:r w:rsidRPr="00716325">
        <w:t xml:space="preserve">Se non già presente, è stata estesa a tutte le funzioni di </w:t>
      </w:r>
      <w:proofErr w:type="spellStart"/>
      <w:r w:rsidRPr="00716325">
        <w:t>LookUp</w:t>
      </w:r>
      <w:proofErr w:type="spellEnd"/>
      <w:r w:rsidRPr="00716325">
        <w:t>, la possibilità di ricercare un elemento indipendentemente dal carattere maiuscolo o minuscolo utilizzato per compilare i campi.</w:t>
      </w:r>
    </w:p>
    <w:bookmarkEnd w:id="1"/>
    <w:p w:rsidR="00FE090C" w:rsidRDefault="00FE090C">
      <w:pPr>
        <w:pStyle w:val="Ignora"/>
      </w:pPr>
    </w:p>
    <w:sectPr w:rsidR="00FE090C">
      <w:headerReference w:type="default" r:id="rId62"/>
      <w:footerReference w:type="default" r:id="rId63"/>
      <w:pgSz w:w="11907" w:h="16840" w:code="9"/>
      <w:pgMar w:top="567" w:right="1134" w:bottom="1134" w:left="1134" w:header="397" w:footer="397" w:gutter="0"/>
      <w:pgNumType w:chapStyle="1" w:chapSep="period"/>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7F98" w:rsidRDefault="00967F98">
      <w:r>
        <w:separator/>
      </w:r>
    </w:p>
  </w:endnote>
  <w:endnote w:type="continuationSeparator" w:id="0">
    <w:p w:rsidR="00967F98" w:rsidRDefault="00967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erlin Sans FB">
    <w:panose1 w:val="020E0602020502020306"/>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7F98" w:rsidRDefault="00967F98">
    <w:pPr>
      <w:pStyle w:val="CorpoAltF0"/>
      <w:jc w:val="center"/>
      <w:rPr>
        <w:sz w:val="10"/>
        <w:szCs w:val="10"/>
      </w:rPr>
    </w:pPr>
    <w:r>
      <w:rPr>
        <w:noProof/>
        <w:sz w:val="10"/>
        <w:szCs w:val="10"/>
      </w:rPr>
      <w:drawing>
        <wp:inline distT="0" distB="0" distL="0" distR="0">
          <wp:extent cx="6120000" cy="36000"/>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000" cy="36000"/>
                  </a:xfrm>
                  <a:prstGeom prst="rect">
                    <a:avLst/>
                  </a:prstGeom>
                  <a:noFill/>
                  <a:ln>
                    <a:noFill/>
                  </a:ln>
                </pic:spPr>
              </pic:pic>
            </a:graphicData>
          </a:graphic>
        </wp:inline>
      </w:drawing>
    </w:r>
  </w:p>
  <w:tbl>
    <w:tblPr>
      <w:tblW w:w="9639" w:type="dxa"/>
      <w:jc w:val="center"/>
      <w:tblLayout w:type="fixed"/>
      <w:tblCellMar>
        <w:left w:w="70" w:type="dxa"/>
        <w:right w:w="70" w:type="dxa"/>
      </w:tblCellMar>
      <w:tblLook w:val="0000" w:firstRow="0" w:lastRow="0" w:firstColumn="0" w:lastColumn="0" w:noHBand="0" w:noVBand="0"/>
    </w:tblPr>
    <w:tblGrid>
      <w:gridCol w:w="2977"/>
      <w:gridCol w:w="4961"/>
      <w:gridCol w:w="1701"/>
    </w:tblGrid>
    <w:tr w:rsidR="00967F98">
      <w:trPr>
        <w:trHeight w:hRule="exact" w:val="567"/>
        <w:jc w:val="center"/>
      </w:trPr>
      <w:tc>
        <w:tcPr>
          <w:tcW w:w="2977" w:type="dxa"/>
          <w:tcMar>
            <w:left w:w="0" w:type="dxa"/>
          </w:tcMar>
          <w:vAlign w:val="center"/>
        </w:tcPr>
        <w:p w:rsidR="00967F98" w:rsidRDefault="00967F98">
          <w:pPr>
            <w:spacing w:line="240" w:lineRule="atLeast"/>
            <w:ind w:right="360"/>
            <w:rPr>
              <w:rStyle w:val="Numeropagina"/>
              <w:rFonts w:ascii="Courier" w:hAnsi="Courier"/>
              <w:b/>
            </w:rPr>
          </w:pPr>
        </w:p>
      </w:tc>
      <w:tc>
        <w:tcPr>
          <w:tcW w:w="4961" w:type="dxa"/>
        </w:tcPr>
        <w:p w:rsidR="00967F98" w:rsidRDefault="00967F98">
          <w:pPr>
            <w:spacing w:line="240" w:lineRule="atLeast"/>
            <w:jc w:val="center"/>
            <w:rPr>
              <w:rStyle w:val="Numeropagina"/>
              <w:rFonts w:ascii="Arial" w:hAnsi="Arial" w:cs="Arial"/>
              <w:i/>
              <w:sz w:val="20"/>
            </w:rPr>
          </w:pPr>
          <w:r>
            <w:rPr>
              <w:rStyle w:val="Numeropagina"/>
              <w:rFonts w:ascii="Arial" w:hAnsi="Arial" w:cs="Arial"/>
              <w:i/>
              <w:sz w:val="20"/>
            </w:rPr>
            <w:t>Integrazione alla guida utente</w:t>
          </w:r>
        </w:p>
        <w:p w:rsidR="00967F98" w:rsidRDefault="00967F98">
          <w:pPr>
            <w:jc w:val="center"/>
            <w:rPr>
              <w:rFonts w:ascii="Arial" w:hAnsi="Arial" w:cs="Arial"/>
              <w:i/>
              <w:sz w:val="20"/>
              <w:szCs w:val="20"/>
            </w:rPr>
          </w:pPr>
          <w:r>
            <w:rPr>
              <w:rFonts w:ascii="Arial" w:hAnsi="Arial" w:cs="Arial"/>
              <w:i/>
              <w:sz w:val="20"/>
              <w:szCs w:val="20"/>
            </w:rPr>
            <w:t>PAGENTRY 2017.1.0</w:t>
          </w:r>
        </w:p>
      </w:tc>
      <w:tc>
        <w:tcPr>
          <w:tcW w:w="1701" w:type="dxa"/>
        </w:tcPr>
        <w:p w:rsidR="00967F98" w:rsidRDefault="00967F98">
          <w:pPr>
            <w:spacing w:line="240" w:lineRule="atLeast"/>
            <w:ind w:right="141"/>
            <w:jc w:val="right"/>
            <w:rPr>
              <w:rStyle w:val="Numeropagina"/>
              <w:rFonts w:ascii="Arial" w:hAnsi="Arial" w:cs="Arial"/>
              <w:sz w:val="20"/>
            </w:rPr>
          </w:pPr>
          <w:r>
            <w:rPr>
              <w:rStyle w:val="Numeropagina"/>
              <w:rFonts w:ascii="Arial" w:hAnsi="Arial" w:cs="Arial"/>
              <w:sz w:val="20"/>
            </w:rPr>
            <w:fldChar w:fldCharType="begin"/>
          </w:r>
          <w:r>
            <w:rPr>
              <w:rStyle w:val="Numeropagina"/>
              <w:rFonts w:ascii="Arial" w:hAnsi="Arial" w:cs="Arial"/>
              <w:sz w:val="20"/>
            </w:rPr>
            <w:instrText xml:space="preserve"> PAGE </w:instrText>
          </w:r>
          <w:r>
            <w:rPr>
              <w:rStyle w:val="Numeropagina"/>
              <w:rFonts w:ascii="Arial" w:hAnsi="Arial" w:cs="Arial"/>
              <w:sz w:val="20"/>
            </w:rPr>
            <w:fldChar w:fldCharType="separate"/>
          </w:r>
          <w:r w:rsidR="00716325">
            <w:rPr>
              <w:rStyle w:val="Numeropagina"/>
              <w:rFonts w:ascii="Arial" w:hAnsi="Arial" w:cs="Arial"/>
              <w:noProof/>
              <w:sz w:val="20"/>
            </w:rPr>
            <w:t>1</w:t>
          </w:r>
          <w:r>
            <w:rPr>
              <w:rStyle w:val="Numeropagina"/>
              <w:rFonts w:ascii="Arial" w:hAnsi="Arial" w:cs="Arial"/>
              <w:sz w:val="20"/>
            </w:rPr>
            <w:fldChar w:fldCharType="end"/>
          </w:r>
        </w:p>
      </w:tc>
    </w:tr>
  </w:tbl>
  <w:p w:rsidR="00967F98" w:rsidRDefault="00967F98">
    <w:pPr>
      <w:pStyle w:val="corpoAltF"/>
      <w:rPr>
        <w:sz w:val="10"/>
        <w:szCs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7F98" w:rsidRDefault="00967F98">
    <w:pPr>
      <w:pStyle w:val="CorpoAltF0"/>
      <w:jc w:val="center"/>
      <w:rPr>
        <w:sz w:val="10"/>
        <w:szCs w:val="10"/>
      </w:rPr>
    </w:pPr>
    <w:r>
      <w:rPr>
        <w:noProof/>
        <w:sz w:val="10"/>
        <w:szCs w:val="10"/>
      </w:rPr>
      <w:drawing>
        <wp:inline distT="0" distB="0" distL="0" distR="0">
          <wp:extent cx="6120000" cy="360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000" cy="36000"/>
                  </a:xfrm>
                  <a:prstGeom prst="rect">
                    <a:avLst/>
                  </a:prstGeom>
                  <a:noFill/>
                  <a:ln>
                    <a:noFill/>
                  </a:ln>
                </pic:spPr>
              </pic:pic>
            </a:graphicData>
          </a:graphic>
        </wp:inline>
      </w:drawing>
    </w:r>
  </w:p>
  <w:tbl>
    <w:tblPr>
      <w:tblW w:w="9639" w:type="dxa"/>
      <w:jc w:val="center"/>
      <w:tblLayout w:type="fixed"/>
      <w:tblCellMar>
        <w:left w:w="70" w:type="dxa"/>
        <w:right w:w="70" w:type="dxa"/>
      </w:tblCellMar>
      <w:tblLook w:val="0000" w:firstRow="0" w:lastRow="0" w:firstColumn="0" w:lastColumn="0" w:noHBand="0" w:noVBand="0"/>
    </w:tblPr>
    <w:tblGrid>
      <w:gridCol w:w="2977"/>
      <w:gridCol w:w="4961"/>
      <w:gridCol w:w="1701"/>
    </w:tblGrid>
    <w:tr w:rsidR="00967F98">
      <w:trPr>
        <w:trHeight w:hRule="exact" w:val="567"/>
        <w:jc w:val="center"/>
      </w:trPr>
      <w:tc>
        <w:tcPr>
          <w:tcW w:w="2977" w:type="dxa"/>
          <w:tcMar>
            <w:left w:w="0" w:type="dxa"/>
          </w:tcMar>
          <w:vAlign w:val="center"/>
        </w:tcPr>
        <w:p w:rsidR="00967F98" w:rsidRDefault="00967F98">
          <w:pPr>
            <w:spacing w:line="240" w:lineRule="atLeast"/>
            <w:ind w:right="360"/>
            <w:rPr>
              <w:rStyle w:val="Numeropagina"/>
              <w:rFonts w:ascii="Courier" w:hAnsi="Courier"/>
              <w:b/>
            </w:rPr>
          </w:pPr>
          <w:r>
            <w:rPr>
              <w:rFonts w:ascii="Courier" w:hAnsi="Courier"/>
              <w:b/>
              <w:noProof/>
            </w:rPr>
            <w:drawing>
              <wp:inline distT="0" distB="0" distL="0" distR="0">
                <wp:extent cx="1612800" cy="349200"/>
                <wp:effectExtent l="0" t="0" r="0" b="0"/>
                <wp:docPr id="15" name="Immagine 15"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2800" cy="349200"/>
                        </a:xfrm>
                        <a:prstGeom prst="rect">
                          <a:avLst/>
                        </a:prstGeom>
                        <a:noFill/>
                        <a:ln>
                          <a:noFill/>
                        </a:ln>
                      </pic:spPr>
                    </pic:pic>
                  </a:graphicData>
                </a:graphic>
              </wp:inline>
            </w:drawing>
          </w:r>
        </w:p>
      </w:tc>
      <w:tc>
        <w:tcPr>
          <w:tcW w:w="4961" w:type="dxa"/>
        </w:tcPr>
        <w:p w:rsidR="00967F98" w:rsidRDefault="00967F98">
          <w:pPr>
            <w:spacing w:line="240" w:lineRule="atLeast"/>
            <w:jc w:val="center"/>
            <w:rPr>
              <w:rStyle w:val="Numeropagina"/>
              <w:rFonts w:ascii="Arial" w:hAnsi="Arial" w:cs="Arial"/>
              <w:i/>
              <w:sz w:val="20"/>
            </w:rPr>
          </w:pPr>
          <w:r>
            <w:rPr>
              <w:rStyle w:val="Numeropagina"/>
              <w:rFonts w:ascii="Arial" w:hAnsi="Arial" w:cs="Arial"/>
              <w:i/>
              <w:sz w:val="20"/>
            </w:rPr>
            <w:t>Integrazione alla guida utente</w:t>
          </w:r>
        </w:p>
        <w:p w:rsidR="00967F98" w:rsidRDefault="00967F98">
          <w:pPr>
            <w:jc w:val="center"/>
            <w:rPr>
              <w:rFonts w:ascii="Arial" w:hAnsi="Arial" w:cs="Arial"/>
              <w:i/>
              <w:sz w:val="20"/>
              <w:szCs w:val="20"/>
            </w:rPr>
          </w:pPr>
          <w:r>
            <w:rPr>
              <w:rFonts w:ascii="Arial" w:hAnsi="Arial" w:cs="Arial"/>
              <w:i/>
              <w:sz w:val="20"/>
              <w:szCs w:val="20"/>
            </w:rPr>
            <w:t>PAGENTRY 2017.1.0</w:t>
          </w:r>
        </w:p>
      </w:tc>
      <w:tc>
        <w:tcPr>
          <w:tcW w:w="1701" w:type="dxa"/>
        </w:tcPr>
        <w:p w:rsidR="00967F98" w:rsidRDefault="00967F98">
          <w:pPr>
            <w:spacing w:line="240" w:lineRule="atLeast"/>
            <w:ind w:right="213"/>
            <w:jc w:val="right"/>
            <w:rPr>
              <w:rStyle w:val="Numeropagina"/>
              <w:rFonts w:ascii="Arial" w:hAnsi="Arial" w:cs="Arial"/>
              <w:sz w:val="20"/>
            </w:rPr>
          </w:pPr>
          <w:r>
            <w:rPr>
              <w:rStyle w:val="Numeropagina"/>
              <w:rFonts w:ascii="Arial" w:hAnsi="Arial" w:cs="Arial"/>
              <w:sz w:val="20"/>
            </w:rPr>
            <w:fldChar w:fldCharType="begin"/>
          </w:r>
          <w:r>
            <w:rPr>
              <w:rStyle w:val="Numeropagina"/>
              <w:rFonts w:ascii="Arial" w:hAnsi="Arial" w:cs="Arial"/>
              <w:sz w:val="20"/>
            </w:rPr>
            <w:instrText xml:space="preserve"> PAGE </w:instrText>
          </w:r>
          <w:r>
            <w:rPr>
              <w:rStyle w:val="Numeropagina"/>
              <w:rFonts w:ascii="Arial" w:hAnsi="Arial" w:cs="Arial"/>
              <w:sz w:val="20"/>
            </w:rPr>
            <w:fldChar w:fldCharType="separate"/>
          </w:r>
          <w:r w:rsidR="00716325">
            <w:rPr>
              <w:rStyle w:val="Numeropagina"/>
              <w:rFonts w:ascii="Arial" w:hAnsi="Arial" w:cs="Arial"/>
              <w:noProof/>
              <w:sz w:val="20"/>
            </w:rPr>
            <w:t>12</w:t>
          </w:r>
          <w:r>
            <w:rPr>
              <w:rStyle w:val="Numeropagina"/>
              <w:rFonts w:ascii="Arial" w:hAnsi="Arial" w:cs="Arial"/>
              <w:sz w:val="20"/>
            </w:rPr>
            <w:fldChar w:fldCharType="end"/>
          </w:r>
        </w:p>
        <w:p w:rsidR="00967F98" w:rsidRDefault="00716325">
          <w:pPr>
            <w:spacing w:line="240" w:lineRule="atLeast"/>
            <w:jc w:val="right"/>
            <w:rPr>
              <w:rStyle w:val="Numeropagina"/>
              <w:rFonts w:ascii="Arial" w:hAnsi="Arial" w:cs="Arial"/>
              <w:sz w:val="20"/>
            </w:rPr>
          </w:pPr>
          <w:r>
            <w:rPr>
              <w:rStyle w:val="Numeropagina"/>
              <w:rFonts w:ascii="Arial" w:hAnsi="Arial" w:cs="Arial"/>
              <w:sz w:val="20"/>
            </w:rPr>
          </w:r>
          <w:r>
            <w:rPr>
              <w:rStyle w:val="Numeropagina"/>
              <w:rFonts w:ascii="Arial" w:hAnsi="Arial" w:cs="Arial"/>
              <w:sz w:val="20"/>
            </w:rPr>
            <w:pict>
              <v:roundrect id="AutoShape 1" o:spid="_x0000_s2049" style="width:68.6pt;height:12.45pt;visibility:visible;mso-wrap-style:square;mso-left-percent:-10001;mso-top-percent:-10001;mso-position-horizontal:absolute;mso-position-horizontal-relative:char;mso-position-vertical:absolute;mso-position-vertical-relative:line;mso-left-percent:-10001;mso-top-percent:-10001;v-text-anchor:top" arcsize="10923f" filled="f" fillcolor="#365f91" strokecolor="#365f91 [2404]">
                <v:textbox style="mso-next-textbox:#AutoShape 1" inset=",.3mm,,.3mm">
                  <w:txbxContent>
                    <w:p w:rsidR="00967F98" w:rsidRDefault="00716325">
                      <w:pPr>
                        <w:jc w:val="center"/>
                        <w:rPr>
                          <w:rFonts w:ascii="Verdana" w:hAnsi="Verdana"/>
                          <w:b/>
                          <w:color w:val="365F91"/>
                          <w:sz w:val="12"/>
                          <w:szCs w:val="12"/>
                        </w:rPr>
                      </w:pPr>
                      <w:hyperlink w:anchor="INDICE" w:history="1">
                        <w:r w:rsidR="00967F98">
                          <w:rPr>
                            <w:rStyle w:val="Collegamentoipertestuale"/>
                            <w:rFonts w:ascii="Verdana" w:hAnsi="Verdana"/>
                            <w:b/>
                            <w:color w:val="365F91"/>
                            <w:sz w:val="12"/>
                            <w:szCs w:val="12"/>
                          </w:rPr>
                          <w:t>Torna all’indice</w:t>
                        </w:r>
                      </w:hyperlink>
                    </w:p>
                  </w:txbxContent>
                </v:textbox>
                <w10:wrap type="none"/>
                <w10:anchorlock/>
              </v:roundrect>
            </w:pict>
          </w:r>
        </w:p>
      </w:tc>
    </w:tr>
  </w:tbl>
  <w:p w:rsidR="00967F98" w:rsidRDefault="00967F98">
    <w:pPr>
      <w:pStyle w:val="corpoAltF"/>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7F98" w:rsidRDefault="00967F98">
      <w:r>
        <w:separator/>
      </w:r>
    </w:p>
  </w:footnote>
  <w:footnote w:type="continuationSeparator" w:id="0">
    <w:p w:rsidR="00967F98" w:rsidRDefault="00967F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35"/>
      <w:gridCol w:w="4663"/>
      <w:gridCol w:w="2141"/>
    </w:tblGrid>
    <w:tr w:rsidR="00967F98">
      <w:trPr>
        <w:cantSplit/>
      </w:trPr>
      <w:tc>
        <w:tcPr>
          <w:tcW w:w="2835" w:type="dxa"/>
          <w:tcBorders>
            <w:top w:val="nil"/>
            <w:left w:val="nil"/>
            <w:bottom w:val="single" w:sz="4" w:space="0" w:color="auto"/>
            <w:right w:val="nil"/>
          </w:tcBorders>
        </w:tcPr>
        <w:p w:rsidR="00967F98" w:rsidRDefault="00967F98">
          <w:pPr>
            <w:pStyle w:val="Intestazione"/>
            <w:rPr>
              <w:rFonts w:ascii="Courier" w:hAnsi="Courier"/>
              <w:b/>
            </w:rPr>
          </w:pPr>
          <w:r>
            <w:rPr>
              <w:rFonts w:ascii="Courier" w:hAnsi="Courier"/>
              <w:b/>
              <w:noProof/>
            </w:rPr>
            <w:drawing>
              <wp:inline distT="0" distB="0" distL="0" distR="0">
                <wp:extent cx="1693545" cy="367030"/>
                <wp:effectExtent l="0" t="0" r="1905" b="0"/>
                <wp:docPr id="40" name="Immagine 40"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3545" cy="367030"/>
                        </a:xfrm>
                        <a:prstGeom prst="rect">
                          <a:avLst/>
                        </a:prstGeom>
                        <a:noFill/>
                        <a:ln>
                          <a:noFill/>
                        </a:ln>
                      </pic:spPr>
                    </pic:pic>
                  </a:graphicData>
                </a:graphic>
              </wp:inline>
            </w:drawing>
          </w:r>
        </w:p>
      </w:tc>
      <w:tc>
        <w:tcPr>
          <w:tcW w:w="4663" w:type="dxa"/>
          <w:tcBorders>
            <w:top w:val="nil"/>
            <w:left w:val="nil"/>
            <w:bottom w:val="single" w:sz="4" w:space="0" w:color="auto"/>
            <w:right w:val="nil"/>
          </w:tcBorders>
          <w:vAlign w:val="bottom"/>
        </w:tcPr>
        <w:p w:rsidR="00967F98" w:rsidRDefault="00967F98">
          <w:pPr>
            <w:pStyle w:val="Intestazione"/>
            <w:jc w:val="center"/>
            <w:rPr>
              <w:rFonts w:ascii="Arial" w:hAnsi="Arial" w:cs="Arial"/>
              <w:b/>
              <w:bCs/>
              <w:sz w:val="18"/>
            </w:rPr>
          </w:pPr>
          <w:r>
            <w:rPr>
              <w:rFonts w:ascii="Arial" w:hAnsi="Arial" w:cs="Arial"/>
              <w:b/>
              <w:bCs/>
              <w:color w:val="000080"/>
            </w:rPr>
            <w:t>NOTE OPERATIVE DI RELEASE</w:t>
          </w:r>
        </w:p>
      </w:tc>
      <w:tc>
        <w:tcPr>
          <w:tcW w:w="2141" w:type="dxa"/>
          <w:tcBorders>
            <w:top w:val="nil"/>
            <w:left w:val="nil"/>
            <w:bottom w:val="single" w:sz="4" w:space="0" w:color="auto"/>
            <w:right w:val="nil"/>
          </w:tcBorders>
          <w:vAlign w:val="bottom"/>
        </w:tcPr>
        <w:p w:rsidR="00967F98" w:rsidRDefault="00967F98">
          <w:pPr>
            <w:pStyle w:val="Intestazione"/>
            <w:jc w:val="right"/>
            <w:rPr>
              <w:rFonts w:ascii="Arial" w:hAnsi="Arial" w:cs="Arial"/>
            </w:rPr>
          </w:pPr>
        </w:p>
      </w:tc>
    </w:tr>
    <w:tr w:rsidR="00967F98">
      <w:trPr>
        <w:cantSplit/>
      </w:trPr>
      <w:tc>
        <w:tcPr>
          <w:tcW w:w="9639" w:type="dxa"/>
          <w:gridSpan w:val="3"/>
          <w:tcBorders>
            <w:top w:val="single" w:sz="4" w:space="0" w:color="auto"/>
            <w:left w:val="nil"/>
            <w:bottom w:val="nil"/>
            <w:right w:val="nil"/>
          </w:tcBorders>
          <w:vAlign w:val="bottom"/>
        </w:tcPr>
        <w:p w:rsidR="00967F98" w:rsidRDefault="00967F98">
          <w:pPr>
            <w:pStyle w:val="Intestazione"/>
            <w:jc w:val="center"/>
            <w:rPr>
              <w:rFonts w:ascii="Arial" w:hAnsi="Arial" w:cs="Arial"/>
              <w:color w:val="000080"/>
              <w:sz w:val="12"/>
            </w:rPr>
          </w:pPr>
        </w:p>
        <w:p w:rsidR="00967F98" w:rsidRDefault="00967F98">
          <w:pPr>
            <w:pStyle w:val="Intestazione"/>
            <w:jc w:val="center"/>
            <w:rPr>
              <w:rFonts w:ascii="Arial" w:hAnsi="Arial" w:cs="Arial"/>
              <w:color w:val="000080"/>
              <w:sz w:val="16"/>
            </w:rPr>
          </w:pPr>
          <w:r>
            <w:rPr>
              <w:rFonts w:ascii="Arial" w:hAnsi="Arial" w:cs="Arial"/>
              <w:color w:val="000080"/>
              <w:sz w:val="16"/>
            </w:rPr>
            <w:t>Il presente documento costituisce un’integrazione al manuale utente del prodotto ed evidenzia le variazioni apportate con la release.</w:t>
          </w:r>
        </w:p>
        <w:p w:rsidR="00967F98" w:rsidRDefault="00967F98">
          <w:pPr>
            <w:pStyle w:val="Intestazione"/>
            <w:rPr>
              <w:rFonts w:ascii="Arial" w:hAnsi="Arial" w:cs="Arial"/>
              <w:b/>
              <w:bCs/>
              <w:color w:val="000080"/>
              <w:sz w:val="10"/>
              <w:szCs w:val="10"/>
            </w:rPr>
          </w:pPr>
        </w:p>
      </w:tc>
    </w:tr>
  </w:tbl>
  <w:p w:rsidR="00967F98" w:rsidRDefault="00967F98">
    <w:pPr>
      <w:pStyle w:val="CorpoAltF0"/>
      <w:rPr>
        <w:sz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Ind w:w="70" w:type="dxa"/>
      <w:tblBorders>
        <w:bottom w:val="single" w:sz="12" w:space="0" w:color="auto"/>
      </w:tblBorders>
      <w:tblCellMar>
        <w:left w:w="70" w:type="dxa"/>
        <w:right w:w="70" w:type="dxa"/>
      </w:tblCellMar>
      <w:tblLook w:val="0000" w:firstRow="0" w:lastRow="0" w:firstColumn="0" w:lastColumn="0" w:noHBand="0" w:noVBand="0"/>
    </w:tblPr>
    <w:tblGrid>
      <w:gridCol w:w="9639"/>
    </w:tblGrid>
    <w:tr w:rsidR="00967F98">
      <w:trPr>
        <w:trHeight w:hRule="exact" w:val="567"/>
      </w:trPr>
      <w:tc>
        <w:tcPr>
          <w:tcW w:w="9639" w:type="dxa"/>
        </w:tcPr>
        <w:p w:rsidR="00967F98" w:rsidRDefault="00967F98">
          <w:pPr>
            <w:pStyle w:val="TS-testata-01"/>
            <w:tabs>
              <w:tab w:val="clear" w:pos="9638"/>
            </w:tabs>
          </w:pPr>
          <w:r>
            <w:t>PAGENTRY – IMPLEMENTAZIONI</w:t>
          </w:r>
        </w:p>
      </w:tc>
    </w:tr>
  </w:tbl>
  <w:p w:rsidR="00967F98" w:rsidRDefault="00967F98">
    <w:pPr>
      <w:pStyle w:val="corpoAltF"/>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singleLevel"/>
    <w:tmpl w:val="00000006"/>
    <w:name w:val="WW8Num14"/>
    <w:lvl w:ilvl="0">
      <w:start w:val="1"/>
      <w:numFmt w:val="bullet"/>
      <w:lvlText w:val=""/>
      <w:lvlJc w:val="left"/>
      <w:pPr>
        <w:tabs>
          <w:tab w:val="num" w:pos="0"/>
        </w:tabs>
        <w:ind w:left="890" w:hanging="360"/>
      </w:pPr>
      <w:rPr>
        <w:rFonts w:ascii="Wingdings" w:hAnsi="Wingdings" w:cs="Wingdings" w:hint="default"/>
      </w:rPr>
    </w:lvl>
  </w:abstractNum>
  <w:abstractNum w:abstractNumId="1" w15:restartNumberingAfterBreak="0">
    <w:nsid w:val="00000007"/>
    <w:multiLevelType w:val="singleLevel"/>
    <w:tmpl w:val="00000007"/>
    <w:name w:val="WW8Num18"/>
    <w:lvl w:ilvl="0">
      <w:start w:val="1"/>
      <w:numFmt w:val="bullet"/>
      <w:lvlText w:val=""/>
      <w:lvlJc w:val="left"/>
      <w:pPr>
        <w:tabs>
          <w:tab w:val="num" w:pos="757"/>
        </w:tabs>
        <w:ind w:left="757" w:hanging="284"/>
      </w:pPr>
      <w:rPr>
        <w:rFonts w:ascii="Wingdings" w:hAnsi="Wingdings" w:cs="Wingdings" w:hint="default"/>
      </w:rPr>
    </w:lvl>
  </w:abstractNum>
  <w:abstractNum w:abstractNumId="2" w15:restartNumberingAfterBreak="0">
    <w:nsid w:val="0A451ACA"/>
    <w:multiLevelType w:val="hybridMultilevel"/>
    <w:tmpl w:val="2CF66260"/>
    <w:lvl w:ilvl="0" w:tplc="6DCED660">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AAF16FA"/>
    <w:multiLevelType w:val="hybridMultilevel"/>
    <w:tmpl w:val="E2D8F6B0"/>
    <w:lvl w:ilvl="0" w:tplc="45648632">
      <w:start w:val="1"/>
      <w:numFmt w:val="decimal"/>
      <w:lvlText w:val="%1."/>
      <w:lvlJc w:val="left"/>
      <w:pPr>
        <w:ind w:left="1004" w:hanging="360"/>
      </w:pPr>
      <w:rPr>
        <w:rFonts w:hint="default"/>
        <w:b/>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4" w15:restartNumberingAfterBreak="0">
    <w:nsid w:val="0CD91007"/>
    <w:multiLevelType w:val="hybridMultilevel"/>
    <w:tmpl w:val="3F589400"/>
    <w:lvl w:ilvl="0" w:tplc="0410000B">
      <w:start w:val="1"/>
      <w:numFmt w:val="bullet"/>
      <w:lvlText w:val=""/>
      <w:lvlJc w:val="left"/>
      <w:pPr>
        <w:tabs>
          <w:tab w:val="num" w:pos="1276"/>
        </w:tabs>
        <w:ind w:left="1276" w:hanging="360"/>
      </w:pPr>
      <w:rPr>
        <w:rFonts w:ascii="Wingdings" w:hAnsi="Wingdings" w:hint="default"/>
      </w:rPr>
    </w:lvl>
    <w:lvl w:ilvl="1" w:tplc="04100003" w:tentative="1">
      <w:start w:val="1"/>
      <w:numFmt w:val="bullet"/>
      <w:lvlText w:val="o"/>
      <w:lvlJc w:val="left"/>
      <w:pPr>
        <w:tabs>
          <w:tab w:val="num" w:pos="1996"/>
        </w:tabs>
        <w:ind w:left="1996" w:hanging="360"/>
      </w:pPr>
      <w:rPr>
        <w:rFonts w:ascii="Courier New" w:hAnsi="Courier New" w:cs="Courier New" w:hint="default"/>
      </w:rPr>
    </w:lvl>
    <w:lvl w:ilvl="2" w:tplc="04100005" w:tentative="1">
      <w:start w:val="1"/>
      <w:numFmt w:val="bullet"/>
      <w:lvlText w:val=""/>
      <w:lvlJc w:val="left"/>
      <w:pPr>
        <w:tabs>
          <w:tab w:val="num" w:pos="2716"/>
        </w:tabs>
        <w:ind w:left="2716" w:hanging="360"/>
      </w:pPr>
      <w:rPr>
        <w:rFonts w:ascii="Wingdings" w:hAnsi="Wingdings" w:hint="default"/>
      </w:rPr>
    </w:lvl>
    <w:lvl w:ilvl="3" w:tplc="04100001" w:tentative="1">
      <w:start w:val="1"/>
      <w:numFmt w:val="bullet"/>
      <w:lvlText w:val=""/>
      <w:lvlJc w:val="left"/>
      <w:pPr>
        <w:tabs>
          <w:tab w:val="num" w:pos="3436"/>
        </w:tabs>
        <w:ind w:left="3436" w:hanging="360"/>
      </w:pPr>
      <w:rPr>
        <w:rFonts w:ascii="Symbol" w:hAnsi="Symbol" w:hint="default"/>
      </w:rPr>
    </w:lvl>
    <w:lvl w:ilvl="4" w:tplc="04100003" w:tentative="1">
      <w:start w:val="1"/>
      <w:numFmt w:val="bullet"/>
      <w:lvlText w:val="o"/>
      <w:lvlJc w:val="left"/>
      <w:pPr>
        <w:tabs>
          <w:tab w:val="num" w:pos="4156"/>
        </w:tabs>
        <w:ind w:left="4156" w:hanging="360"/>
      </w:pPr>
      <w:rPr>
        <w:rFonts w:ascii="Courier New" w:hAnsi="Courier New" w:cs="Courier New" w:hint="default"/>
      </w:rPr>
    </w:lvl>
    <w:lvl w:ilvl="5" w:tplc="04100005" w:tentative="1">
      <w:start w:val="1"/>
      <w:numFmt w:val="bullet"/>
      <w:lvlText w:val=""/>
      <w:lvlJc w:val="left"/>
      <w:pPr>
        <w:tabs>
          <w:tab w:val="num" w:pos="4876"/>
        </w:tabs>
        <w:ind w:left="4876" w:hanging="360"/>
      </w:pPr>
      <w:rPr>
        <w:rFonts w:ascii="Wingdings" w:hAnsi="Wingdings" w:hint="default"/>
      </w:rPr>
    </w:lvl>
    <w:lvl w:ilvl="6" w:tplc="04100001" w:tentative="1">
      <w:start w:val="1"/>
      <w:numFmt w:val="bullet"/>
      <w:lvlText w:val=""/>
      <w:lvlJc w:val="left"/>
      <w:pPr>
        <w:tabs>
          <w:tab w:val="num" w:pos="5596"/>
        </w:tabs>
        <w:ind w:left="5596" w:hanging="360"/>
      </w:pPr>
      <w:rPr>
        <w:rFonts w:ascii="Symbol" w:hAnsi="Symbol" w:hint="default"/>
      </w:rPr>
    </w:lvl>
    <w:lvl w:ilvl="7" w:tplc="04100003" w:tentative="1">
      <w:start w:val="1"/>
      <w:numFmt w:val="bullet"/>
      <w:lvlText w:val="o"/>
      <w:lvlJc w:val="left"/>
      <w:pPr>
        <w:tabs>
          <w:tab w:val="num" w:pos="6316"/>
        </w:tabs>
        <w:ind w:left="6316" w:hanging="360"/>
      </w:pPr>
      <w:rPr>
        <w:rFonts w:ascii="Courier New" w:hAnsi="Courier New" w:cs="Courier New" w:hint="default"/>
      </w:rPr>
    </w:lvl>
    <w:lvl w:ilvl="8" w:tplc="04100005" w:tentative="1">
      <w:start w:val="1"/>
      <w:numFmt w:val="bullet"/>
      <w:lvlText w:val=""/>
      <w:lvlJc w:val="left"/>
      <w:pPr>
        <w:tabs>
          <w:tab w:val="num" w:pos="7036"/>
        </w:tabs>
        <w:ind w:left="7036" w:hanging="360"/>
      </w:pPr>
      <w:rPr>
        <w:rFonts w:ascii="Wingdings" w:hAnsi="Wingdings" w:hint="default"/>
      </w:rPr>
    </w:lvl>
  </w:abstractNum>
  <w:abstractNum w:abstractNumId="5" w15:restartNumberingAfterBreak="0">
    <w:nsid w:val="120B5E2A"/>
    <w:multiLevelType w:val="hybridMultilevel"/>
    <w:tmpl w:val="5A38987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2237C0A"/>
    <w:multiLevelType w:val="hybridMultilevel"/>
    <w:tmpl w:val="92E61D64"/>
    <w:lvl w:ilvl="0" w:tplc="105AB2E8">
      <w:numFmt w:val="bullet"/>
      <w:lvlText w:val="-"/>
      <w:lvlJc w:val="left"/>
      <w:pPr>
        <w:ind w:left="1854" w:hanging="360"/>
      </w:pPr>
      <w:rPr>
        <w:rFonts w:ascii="Arial" w:eastAsia="Times New Roman" w:hAnsi="Arial" w:cs="Arial"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7" w15:restartNumberingAfterBreak="0">
    <w:nsid w:val="13DC02EA"/>
    <w:multiLevelType w:val="hybridMultilevel"/>
    <w:tmpl w:val="E08858F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5EF1A97"/>
    <w:multiLevelType w:val="hybridMultilevel"/>
    <w:tmpl w:val="7B8C3442"/>
    <w:lvl w:ilvl="0" w:tplc="4FA2760C">
      <w:start w:val="1"/>
      <w:numFmt w:val="bullet"/>
      <w:lvlText w:val=""/>
      <w:lvlJc w:val="left"/>
      <w:pPr>
        <w:ind w:left="720" w:hanging="360"/>
      </w:pPr>
      <w:rPr>
        <w:rFonts w:ascii="Wingdings" w:hAnsi="Wingdings"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63F2BEB"/>
    <w:multiLevelType w:val="hybridMultilevel"/>
    <w:tmpl w:val="01DCA666"/>
    <w:lvl w:ilvl="0" w:tplc="47BA2694">
      <w:start w:val="8522"/>
      <w:numFmt w:val="bullet"/>
      <w:lvlText w:val="-"/>
      <w:lvlJc w:val="left"/>
      <w:pPr>
        <w:ind w:left="1004" w:hanging="360"/>
      </w:pPr>
      <w:rPr>
        <w:rFonts w:ascii="Arial" w:eastAsia="Times New Roman" w:hAnsi="Arial" w:cs="Aria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0" w15:restartNumberingAfterBreak="0">
    <w:nsid w:val="1800756B"/>
    <w:multiLevelType w:val="multilevel"/>
    <w:tmpl w:val="5F76A6EE"/>
    <w:lvl w:ilvl="0">
      <w:start w:val="1"/>
      <w:numFmt w:val="decimal"/>
      <w:pStyle w:val="Titolo1"/>
      <w:suff w:val="space"/>
      <w:lvlText w:val="%1"/>
      <w:lvlJc w:val="left"/>
      <w:pPr>
        <w:ind w:left="432" w:hanging="432"/>
      </w:pPr>
    </w:lvl>
    <w:lvl w:ilvl="1">
      <w:start w:val="1"/>
      <w:numFmt w:val="decimal"/>
      <w:suff w:val="space"/>
      <w:lvlText w:val="%1.%2"/>
      <w:lvlJc w:val="left"/>
      <w:pPr>
        <w:ind w:left="576" w:hanging="576"/>
      </w:pPr>
    </w:lvl>
    <w:lvl w:ilvl="2">
      <w:start w:val="1"/>
      <w:numFmt w:val="decimal"/>
      <w:suff w:val="space"/>
      <w:lvlText w:val="%1.%2.%3"/>
      <w:lvlJc w:val="left"/>
      <w:pPr>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itolo6"/>
      <w:lvlText w:val="%1.%2.%3.%4.%5.%6"/>
      <w:lvlJc w:val="left"/>
      <w:pPr>
        <w:tabs>
          <w:tab w:val="num" w:pos="1152"/>
        </w:tabs>
        <w:ind w:left="1152" w:hanging="1152"/>
      </w:pPr>
    </w:lvl>
    <w:lvl w:ilvl="6">
      <w:start w:val="1"/>
      <w:numFmt w:val="decimal"/>
      <w:pStyle w:val="Titolo7"/>
      <w:lvlText w:val="%1.%2.%3.%4.%5.%6.%7"/>
      <w:lvlJc w:val="left"/>
      <w:pPr>
        <w:tabs>
          <w:tab w:val="num" w:pos="1296"/>
        </w:tabs>
        <w:ind w:left="1296" w:hanging="1296"/>
      </w:pPr>
    </w:lvl>
    <w:lvl w:ilvl="7">
      <w:start w:val="1"/>
      <w:numFmt w:val="decimal"/>
      <w:pStyle w:val="Titolo8"/>
      <w:lvlText w:val="%1.%2.%3.%4.%5.%6.%7.%8"/>
      <w:lvlJc w:val="left"/>
      <w:pPr>
        <w:tabs>
          <w:tab w:val="num" w:pos="1440"/>
        </w:tabs>
        <w:ind w:left="1440" w:hanging="1440"/>
      </w:pPr>
    </w:lvl>
    <w:lvl w:ilvl="8">
      <w:start w:val="1"/>
      <w:numFmt w:val="decimal"/>
      <w:pStyle w:val="Titolo9"/>
      <w:lvlText w:val="%1.%2.%3.%4.%5.%6.%7.%8.%9"/>
      <w:lvlJc w:val="left"/>
      <w:pPr>
        <w:tabs>
          <w:tab w:val="num" w:pos="1584"/>
        </w:tabs>
        <w:ind w:left="1584" w:hanging="1584"/>
      </w:pPr>
    </w:lvl>
  </w:abstractNum>
  <w:abstractNum w:abstractNumId="11" w15:restartNumberingAfterBreak="0">
    <w:nsid w:val="2495292C"/>
    <w:multiLevelType w:val="hybridMultilevel"/>
    <w:tmpl w:val="8ECED724"/>
    <w:lvl w:ilvl="0" w:tplc="B1C8DD5E">
      <w:start w:val="1"/>
      <w:numFmt w:val="bullet"/>
      <w:lvlText w:val=""/>
      <w:lvlJc w:val="left"/>
      <w:pPr>
        <w:tabs>
          <w:tab w:val="num" w:pos="1352"/>
        </w:tabs>
        <w:ind w:left="1352" w:hanging="927"/>
      </w:pPr>
      <w:rPr>
        <w:rFonts w:ascii="Wingdings" w:hAnsi="Wingdings" w:hint="default"/>
        <w:b w:val="0"/>
        <w:i w:val="0"/>
      </w:rPr>
    </w:lvl>
    <w:lvl w:ilvl="1" w:tplc="04100003" w:tentative="1">
      <w:start w:val="1"/>
      <w:numFmt w:val="bullet"/>
      <w:lvlText w:val="o"/>
      <w:lvlJc w:val="left"/>
      <w:pPr>
        <w:tabs>
          <w:tab w:val="num" w:pos="1865"/>
        </w:tabs>
        <w:ind w:left="1865" w:hanging="360"/>
      </w:pPr>
      <w:rPr>
        <w:rFonts w:ascii="Courier New" w:hAnsi="Courier New" w:cs="Courier New" w:hint="default"/>
      </w:rPr>
    </w:lvl>
    <w:lvl w:ilvl="2" w:tplc="04100005" w:tentative="1">
      <w:start w:val="1"/>
      <w:numFmt w:val="bullet"/>
      <w:lvlText w:val=""/>
      <w:lvlJc w:val="left"/>
      <w:pPr>
        <w:tabs>
          <w:tab w:val="num" w:pos="2585"/>
        </w:tabs>
        <w:ind w:left="2585" w:hanging="360"/>
      </w:pPr>
      <w:rPr>
        <w:rFonts w:ascii="Wingdings" w:hAnsi="Wingdings" w:hint="default"/>
      </w:rPr>
    </w:lvl>
    <w:lvl w:ilvl="3" w:tplc="04100001" w:tentative="1">
      <w:start w:val="1"/>
      <w:numFmt w:val="bullet"/>
      <w:lvlText w:val=""/>
      <w:lvlJc w:val="left"/>
      <w:pPr>
        <w:tabs>
          <w:tab w:val="num" w:pos="3305"/>
        </w:tabs>
        <w:ind w:left="3305" w:hanging="360"/>
      </w:pPr>
      <w:rPr>
        <w:rFonts w:ascii="Symbol" w:hAnsi="Symbol" w:hint="default"/>
      </w:rPr>
    </w:lvl>
    <w:lvl w:ilvl="4" w:tplc="04100003" w:tentative="1">
      <w:start w:val="1"/>
      <w:numFmt w:val="bullet"/>
      <w:lvlText w:val="o"/>
      <w:lvlJc w:val="left"/>
      <w:pPr>
        <w:tabs>
          <w:tab w:val="num" w:pos="4025"/>
        </w:tabs>
        <w:ind w:left="4025" w:hanging="360"/>
      </w:pPr>
      <w:rPr>
        <w:rFonts w:ascii="Courier New" w:hAnsi="Courier New" w:cs="Courier New" w:hint="default"/>
      </w:rPr>
    </w:lvl>
    <w:lvl w:ilvl="5" w:tplc="04100005" w:tentative="1">
      <w:start w:val="1"/>
      <w:numFmt w:val="bullet"/>
      <w:lvlText w:val=""/>
      <w:lvlJc w:val="left"/>
      <w:pPr>
        <w:tabs>
          <w:tab w:val="num" w:pos="4745"/>
        </w:tabs>
        <w:ind w:left="4745" w:hanging="360"/>
      </w:pPr>
      <w:rPr>
        <w:rFonts w:ascii="Wingdings" w:hAnsi="Wingdings" w:hint="default"/>
      </w:rPr>
    </w:lvl>
    <w:lvl w:ilvl="6" w:tplc="04100001" w:tentative="1">
      <w:start w:val="1"/>
      <w:numFmt w:val="bullet"/>
      <w:lvlText w:val=""/>
      <w:lvlJc w:val="left"/>
      <w:pPr>
        <w:tabs>
          <w:tab w:val="num" w:pos="5465"/>
        </w:tabs>
        <w:ind w:left="5465" w:hanging="360"/>
      </w:pPr>
      <w:rPr>
        <w:rFonts w:ascii="Symbol" w:hAnsi="Symbol" w:hint="default"/>
      </w:rPr>
    </w:lvl>
    <w:lvl w:ilvl="7" w:tplc="04100003" w:tentative="1">
      <w:start w:val="1"/>
      <w:numFmt w:val="bullet"/>
      <w:lvlText w:val="o"/>
      <w:lvlJc w:val="left"/>
      <w:pPr>
        <w:tabs>
          <w:tab w:val="num" w:pos="6185"/>
        </w:tabs>
        <w:ind w:left="6185" w:hanging="360"/>
      </w:pPr>
      <w:rPr>
        <w:rFonts w:ascii="Courier New" w:hAnsi="Courier New" w:cs="Courier New" w:hint="default"/>
      </w:rPr>
    </w:lvl>
    <w:lvl w:ilvl="8" w:tplc="04100005" w:tentative="1">
      <w:start w:val="1"/>
      <w:numFmt w:val="bullet"/>
      <w:lvlText w:val=""/>
      <w:lvlJc w:val="left"/>
      <w:pPr>
        <w:tabs>
          <w:tab w:val="num" w:pos="6905"/>
        </w:tabs>
        <w:ind w:left="6905" w:hanging="360"/>
      </w:pPr>
      <w:rPr>
        <w:rFonts w:ascii="Wingdings" w:hAnsi="Wingdings" w:hint="default"/>
      </w:rPr>
    </w:lvl>
  </w:abstractNum>
  <w:abstractNum w:abstractNumId="12" w15:restartNumberingAfterBreak="0">
    <w:nsid w:val="25893045"/>
    <w:multiLevelType w:val="hybridMultilevel"/>
    <w:tmpl w:val="C090EF9C"/>
    <w:lvl w:ilvl="0" w:tplc="E144825A">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7DE26F9"/>
    <w:multiLevelType w:val="hybridMultilevel"/>
    <w:tmpl w:val="98DE231E"/>
    <w:lvl w:ilvl="0" w:tplc="71FAF9B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BF800B8"/>
    <w:multiLevelType w:val="hybridMultilevel"/>
    <w:tmpl w:val="40124F5A"/>
    <w:lvl w:ilvl="0" w:tplc="105AB2E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45A1C55"/>
    <w:multiLevelType w:val="hybridMultilevel"/>
    <w:tmpl w:val="44D0618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683059E"/>
    <w:multiLevelType w:val="hybridMultilevel"/>
    <w:tmpl w:val="76F88FA2"/>
    <w:lvl w:ilvl="0" w:tplc="04100015">
      <w:start w:val="1"/>
      <w:numFmt w:val="upperLetter"/>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B986C7F"/>
    <w:multiLevelType w:val="hybridMultilevel"/>
    <w:tmpl w:val="1A18496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F6F52F2"/>
    <w:multiLevelType w:val="hybridMultilevel"/>
    <w:tmpl w:val="3E92F34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1F758F3"/>
    <w:multiLevelType w:val="hybridMultilevel"/>
    <w:tmpl w:val="257A21CE"/>
    <w:lvl w:ilvl="0" w:tplc="D0644046">
      <w:numFmt w:val="bullet"/>
      <w:lvlText w:val=""/>
      <w:lvlJc w:val="left"/>
      <w:pPr>
        <w:ind w:left="720" w:hanging="360"/>
      </w:pPr>
      <w:rPr>
        <w:rFonts w:ascii="Wingdings" w:eastAsiaTheme="minorHAnsi" w:hAnsi="Wingdings"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6A84CED"/>
    <w:multiLevelType w:val="hybridMultilevel"/>
    <w:tmpl w:val="4F3057F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A805E71"/>
    <w:multiLevelType w:val="hybridMultilevel"/>
    <w:tmpl w:val="D7E6178A"/>
    <w:lvl w:ilvl="0" w:tplc="0BC00B58">
      <w:numFmt w:val="bullet"/>
      <w:lvlText w:val="-"/>
      <w:lvlJc w:val="left"/>
      <w:pPr>
        <w:ind w:left="1004" w:hanging="360"/>
      </w:pPr>
      <w:rPr>
        <w:rFonts w:ascii="Arial" w:eastAsia="Times New Roman" w:hAnsi="Arial" w:cs="Aria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2" w15:restartNumberingAfterBreak="0">
    <w:nsid w:val="4C410BA1"/>
    <w:multiLevelType w:val="hybridMultilevel"/>
    <w:tmpl w:val="890ACA4E"/>
    <w:lvl w:ilvl="0" w:tplc="0410000B">
      <w:start w:val="1"/>
      <w:numFmt w:val="bullet"/>
      <w:lvlText w:val=""/>
      <w:lvlJc w:val="left"/>
      <w:pPr>
        <w:ind w:left="1429" w:hanging="360"/>
      </w:pPr>
      <w:rPr>
        <w:rFonts w:ascii="Wingdings" w:hAnsi="Wingdings"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23" w15:restartNumberingAfterBreak="0">
    <w:nsid w:val="4F177AC7"/>
    <w:multiLevelType w:val="hybridMultilevel"/>
    <w:tmpl w:val="1FBA95FE"/>
    <w:lvl w:ilvl="0" w:tplc="09602B5E">
      <w:start w:val="1"/>
      <w:numFmt w:val="bullet"/>
      <w:lvlText w:val=""/>
      <w:lvlJc w:val="left"/>
      <w:pPr>
        <w:tabs>
          <w:tab w:val="num" w:pos="927"/>
        </w:tabs>
        <w:ind w:left="927" w:hanging="360"/>
      </w:pPr>
      <w:rPr>
        <w:rFonts w:ascii="Wingdings" w:hAnsi="Wingdings" w:hint="default"/>
        <w:sz w:val="20"/>
        <w:szCs w:val="20"/>
      </w:rPr>
    </w:lvl>
    <w:lvl w:ilvl="1" w:tplc="105AB2E8">
      <w:numFmt w:val="bullet"/>
      <w:lvlText w:val="-"/>
      <w:lvlJc w:val="left"/>
      <w:pPr>
        <w:tabs>
          <w:tab w:val="num" w:pos="1440"/>
        </w:tabs>
        <w:ind w:left="1440" w:hanging="360"/>
      </w:pPr>
      <w:rPr>
        <w:rFonts w:ascii="Arial" w:eastAsia="Berlin Sans FB" w:hAnsi="Arial" w:cs="Arial" w:hint="default"/>
        <w:sz w:val="20"/>
        <w:szCs w:val="20"/>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0B2059B"/>
    <w:multiLevelType w:val="hybridMultilevel"/>
    <w:tmpl w:val="8A1251C2"/>
    <w:lvl w:ilvl="0" w:tplc="43A2FFD0">
      <w:start w:val="1"/>
      <w:numFmt w:val="bullet"/>
      <w:lvlText w:val="-"/>
      <w:lvlJc w:val="left"/>
      <w:pPr>
        <w:ind w:left="720" w:hanging="360"/>
      </w:pPr>
      <w:rPr>
        <w:rFonts w:ascii="Times New Roman" w:hAnsi="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5E87A92"/>
    <w:multiLevelType w:val="hybridMultilevel"/>
    <w:tmpl w:val="FDB4730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8A576D8"/>
    <w:multiLevelType w:val="hybridMultilevel"/>
    <w:tmpl w:val="1010880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AB402AF"/>
    <w:multiLevelType w:val="hybridMultilevel"/>
    <w:tmpl w:val="6A5A6276"/>
    <w:lvl w:ilvl="0" w:tplc="E144825A">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DBE0CA2"/>
    <w:multiLevelType w:val="hybridMultilevel"/>
    <w:tmpl w:val="06A2F3F4"/>
    <w:lvl w:ilvl="0" w:tplc="B672CED2">
      <w:numFmt w:val="bullet"/>
      <w:lvlText w:val="-"/>
      <w:lvlJc w:val="left"/>
      <w:pPr>
        <w:ind w:left="644" w:hanging="360"/>
      </w:pPr>
      <w:rPr>
        <w:rFonts w:ascii="Arial" w:eastAsia="Times New Roman" w:hAnsi="Arial" w:cs="Aria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9" w15:restartNumberingAfterBreak="0">
    <w:nsid w:val="61106AB3"/>
    <w:multiLevelType w:val="hybridMultilevel"/>
    <w:tmpl w:val="44981188"/>
    <w:lvl w:ilvl="0" w:tplc="09602B5E">
      <w:start w:val="1"/>
      <w:numFmt w:val="bullet"/>
      <w:lvlText w:val=""/>
      <w:lvlJc w:val="left"/>
      <w:pPr>
        <w:tabs>
          <w:tab w:val="num" w:pos="927"/>
        </w:tabs>
        <w:ind w:left="927" w:hanging="360"/>
      </w:pPr>
      <w:rPr>
        <w:rFonts w:ascii="Wingdings" w:hAnsi="Wingdings" w:hint="default"/>
        <w:sz w:val="20"/>
        <w:szCs w:val="2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61C19CA"/>
    <w:multiLevelType w:val="hybridMultilevel"/>
    <w:tmpl w:val="AE6CDD2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6366390"/>
    <w:multiLevelType w:val="hybridMultilevel"/>
    <w:tmpl w:val="C72682E6"/>
    <w:lvl w:ilvl="0" w:tplc="0410000B">
      <w:start w:val="1"/>
      <w:numFmt w:val="bullet"/>
      <w:lvlText w:val=""/>
      <w:lvlJc w:val="left"/>
      <w:pPr>
        <w:ind w:left="1429" w:hanging="360"/>
      </w:pPr>
      <w:rPr>
        <w:rFonts w:ascii="Wingdings" w:hAnsi="Wingdings"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32" w15:restartNumberingAfterBreak="0">
    <w:nsid w:val="7C411FC4"/>
    <w:multiLevelType w:val="hybridMultilevel"/>
    <w:tmpl w:val="F8CA1562"/>
    <w:lvl w:ilvl="0" w:tplc="0410000B">
      <w:start w:val="1"/>
      <w:numFmt w:val="bullet"/>
      <w:lvlText w:val=""/>
      <w:lvlJc w:val="left"/>
      <w:pPr>
        <w:ind w:left="644" w:hanging="360"/>
      </w:pPr>
      <w:rPr>
        <w:rFonts w:ascii="Wingdings" w:hAnsi="Wingdings"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33" w15:restartNumberingAfterBreak="0">
    <w:nsid w:val="7ECD6046"/>
    <w:multiLevelType w:val="hybridMultilevel"/>
    <w:tmpl w:val="4AA27B3E"/>
    <w:lvl w:ilvl="0" w:tplc="0410000B">
      <w:start w:val="1"/>
      <w:numFmt w:val="bullet"/>
      <w:lvlText w:val=""/>
      <w:lvlJc w:val="left"/>
      <w:pPr>
        <w:ind w:left="780" w:hanging="360"/>
      </w:pPr>
      <w:rPr>
        <w:rFonts w:ascii="Wingdings" w:hAnsi="Wingdings"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num w:numId="1">
    <w:abstractNumId w:val="10"/>
  </w:num>
  <w:num w:numId="2">
    <w:abstractNumId w:val="4"/>
  </w:num>
  <w:num w:numId="3">
    <w:abstractNumId w:val="8"/>
  </w:num>
  <w:num w:numId="4">
    <w:abstractNumId w:val="12"/>
  </w:num>
  <w:num w:numId="5">
    <w:abstractNumId w:val="32"/>
  </w:num>
  <w:num w:numId="6">
    <w:abstractNumId w:val="14"/>
  </w:num>
  <w:num w:numId="7">
    <w:abstractNumId w:val="3"/>
  </w:num>
  <w:num w:numId="8">
    <w:abstractNumId w:val="21"/>
  </w:num>
  <w:num w:numId="9">
    <w:abstractNumId w:val="16"/>
  </w:num>
  <w:num w:numId="10">
    <w:abstractNumId w:val="26"/>
  </w:num>
  <w:num w:numId="11">
    <w:abstractNumId w:val="28"/>
  </w:num>
  <w:num w:numId="12">
    <w:abstractNumId w:val="20"/>
  </w:num>
  <w:num w:numId="13">
    <w:abstractNumId w:val="24"/>
  </w:num>
  <w:num w:numId="14">
    <w:abstractNumId w:val="11"/>
  </w:num>
  <w:num w:numId="15">
    <w:abstractNumId w:val="27"/>
  </w:num>
  <w:num w:numId="16">
    <w:abstractNumId w:val="22"/>
  </w:num>
  <w:num w:numId="17">
    <w:abstractNumId w:val="6"/>
  </w:num>
  <w:num w:numId="18">
    <w:abstractNumId w:val="31"/>
  </w:num>
  <w:num w:numId="19">
    <w:abstractNumId w:val="7"/>
  </w:num>
  <w:num w:numId="20">
    <w:abstractNumId w:val="18"/>
  </w:num>
  <w:num w:numId="21">
    <w:abstractNumId w:val="15"/>
  </w:num>
  <w:num w:numId="22">
    <w:abstractNumId w:val="33"/>
  </w:num>
  <w:num w:numId="23">
    <w:abstractNumId w:val="25"/>
  </w:num>
  <w:num w:numId="24">
    <w:abstractNumId w:val="17"/>
  </w:num>
  <w:num w:numId="25">
    <w:abstractNumId w:val="29"/>
  </w:num>
  <w:num w:numId="26">
    <w:abstractNumId w:val="23"/>
  </w:num>
  <w:num w:numId="27">
    <w:abstractNumId w:val="9"/>
  </w:num>
  <w:num w:numId="28">
    <w:abstractNumId w:val="13"/>
  </w:num>
  <w:num w:numId="29">
    <w:abstractNumId w:val="30"/>
  </w:num>
  <w:num w:numId="30">
    <w:abstractNumId w:val="2"/>
  </w:num>
  <w:num w:numId="31">
    <w:abstractNumId w:val="19"/>
  </w:num>
  <w:num w:numId="32">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3" w:dllVersion="517"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9"/>
  <w:hyphenationZone w:val="283"/>
  <w:drawingGridHorizontalSpacing w:val="181"/>
  <w:drawingGridVerticalSpacing w:val="181"/>
  <w:noPunctuationKerning/>
  <w:characterSpacingControl w:val="doNotCompress"/>
  <w:hdrShapeDefaults>
    <o:shapedefaults v:ext="edit" spidmax="2051" fill="f" fillcolor="white" strokecolor="red">
      <v:fill color="white" on="f"/>
      <v:stroke color="red" weight="1.25pt"/>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E090C"/>
    <w:rsid w:val="000936EC"/>
    <w:rsid w:val="000A5F64"/>
    <w:rsid w:val="000D3DDD"/>
    <w:rsid w:val="000D3F97"/>
    <w:rsid w:val="00162A8F"/>
    <w:rsid w:val="00176F29"/>
    <w:rsid w:val="00195990"/>
    <w:rsid w:val="001F2551"/>
    <w:rsid w:val="002020AE"/>
    <w:rsid w:val="00207769"/>
    <w:rsid w:val="0022418D"/>
    <w:rsid w:val="0023437D"/>
    <w:rsid w:val="00236F0A"/>
    <w:rsid w:val="00286764"/>
    <w:rsid w:val="003F2377"/>
    <w:rsid w:val="00471893"/>
    <w:rsid w:val="00484C2D"/>
    <w:rsid w:val="004A177E"/>
    <w:rsid w:val="004A79F5"/>
    <w:rsid w:val="004B66DA"/>
    <w:rsid w:val="00571243"/>
    <w:rsid w:val="005D1AF5"/>
    <w:rsid w:val="005F284F"/>
    <w:rsid w:val="00611EBA"/>
    <w:rsid w:val="00625F2E"/>
    <w:rsid w:val="00643EB2"/>
    <w:rsid w:val="00665018"/>
    <w:rsid w:val="006C42F6"/>
    <w:rsid w:val="00716325"/>
    <w:rsid w:val="00723EED"/>
    <w:rsid w:val="0072688A"/>
    <w:rsid w:val="00733852"/>
    <w:rsid w:val="007E7996"/>
    <w:rsid w:val="008440A5"/>
    <w:rsid w:val="00854EE5"/>
    <w:rsid w:val="00867DA5"/>
    <w:rsid w:val="008713E4"/>
    <w:rsid w:val="008B0845"/>
    <w:rsid w:val="00931B93"/>
    <w:rsid w:val="00947769"/>
    <w:rsid w:val="0095458E"/>
    <w:rsid w:val="00967F98"/>
    <w:rsid w:val="009F52D1"/>
    <w:rsid w:val="00A95B0D"/>
    <w:rsid w:val="00B80256"/>
    <w:rsid w:val="00B850AE"/>
    <w:rsid w:val="00BE4620"/>
    <w:rsid w:val="00C45055"/>
    <w:rsid w:val="00C70CDA"/>
    <w:rsid w:val="00C74A26"/>
    <w:rsid w:val="00CE14EB"/>
    <w:rsid w:val="00CE6D60"/>
    <w:rsid w:val="00D1311E"/>
    <w:rsid w:val="00D46F06"/>
    <w:rsid w:val="00D64D00"/>
    <w:rsid w:val="00E27D71"/>
    <w:rsid w:val="00E61BDE"/>
    <w:rsid w:val="00E6624C"/>
    <w:rsid w:val="00E8758B"/>
    <w:rsid w:val="00EA61A4"/>
    <w:rsid w:val="00F03DDA"/>
    <w:rsid w:val="00FE090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f" fillcolor="white" strokecolor="red">
      <v:fill color="white" on="f"/>
      <v:stroke color="red" weight="1.25pt"/>
    </o:shapedefaults>
    <o:shapelayout v:ext="edit">
      <o:idmap v:ext="edit" data="1"/>
    </o:shapelayout>
  </w:shapeDefaults>
  <w:decimalSymbol w:val=","/>
  <w:listSeparator w:val=";"/>
  <w15:docId w15:val="{C0E91E20-DDBA-48EE-A7F0-D580937A9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5">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rPr>
      <w:sz w:val="24"/>
      <w:szCs w:val="24"/>
    </w:rPr>
  </w:style>
  <w:style w:type="paragraph" w:styleId="Titolo1">
    <w:name w:val="heading 1"/>
    <w:basedOn w:val="Normale"/>
    <w:next w:val="Normale"/>
    <w:pPr>
      <w:keepNext/>
      <w:numPr>
        <w:numId w:val="1"/>
      </w:numPr>
      <w:spacing w:after="360" w:line="0" w:lineRule="atLeast"/>
      <w:ind w:left="431" w:hanging="431"/>
      <w:outlineLvl w:val="0"/>
    </w:pPr>
    <w:rPr>
      <w:b/>
      <w:sz w:val="32"/>
      <w:szCs w:val="20"/>
    </w:rPr>
  </w:style>
  <w:style w:type="paragraph" w:styleId="Titolo2">
    <w:name w:val="heading 2"/>
    <w:basedOn w:val="Normale"/>
    <w:next w:val="Normale"/>
    <w:link w:val="Titolo2Carattere"/>
    <w:pPr>
      <w:keepNext/>
      <w:outlineLvl w:val="1"/>
    </w:pPr>
    <w:rPr>
      <w:rFonts w:ascii="Verdana" w:hAnsi="Verdana"/>
      <w:b/>
      <w:bCs/>
      <w:sz w:val="20"/>
    </w:rPr>
  </w:style>
  <w:style w:type="paragraph" w:styleId="Titolo3">
    <w:name w:val="heading 3"/>
    <w:basedOn w:val="Normale"/>
    <w:next w:val="Normale"/>
    <w:pPr>
      <w:keepNext/>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both"/>
      <w:outlineLvl w:val="2"/>
    </w:pPr>
    <w:rPr>
      <w:rFonts w:ascii="Arial" w:hAnsi="Arial" w:cs="Arial"/>
      <w:b/>
      <w:bCs/>
      <w:i/>
      <w:iCs/>
      <w:sz w:val="20"/>
    </w:rPr>
  </w:style>
  <w:style w:type="paragraph" w:styleId="Titolo4">
    <w:name w:val="heading 4"/>
    <w:basedOn w:val="Normale"/>
    <w:next w:val="Normale"/>
    <w:pPr>
      <w:keepNext/>
      <w:autoSpaceDE w:val="0"/>
      <w:autoSpaceDN w:val="0"/>
      <w:adjustRightInd w:val="0"/>
      <w:jc w:val="both"/>
      <w:outlineLvl w:val="3"/>
    </w:pPr>
    <w:rPr>
      <w:rFonts w:ascii="Arial" w:hAnsi="Arial" w:cs="Arial"/>
      <w:b/>
      <w:bCs/>
      <w:sz w:val="20"/>
      <w:szCs w:val="20"/>
    </w:rPr>
  </w:style>
  <w:style w:type="paragraph" w:styleId="Titolo5">
    <w:name w:val="heading 5"/>
    <w:basedOn w:val="Normale"/>
    <w:next w:val="Normale"/>
    <w:pPr>
      <w:spacing w:before="240" w:after="60"/>
      <w:outlineLvl w:val="4"/>
    </w:pPr>
    <w:rPr>
      <w:b/>
      <w:bCs/>
      <w:i/>
      <w:iCs/>
      <w:sz w:val="26"/>
      <w:szCs w:val="26"/>
    </w:rPr>
  </w:style>
  <w:style w:type="paragraph" w:styleId="Titolo6">
    <w:name w:val="heading 6"/>
    <w:basedOn w:val="Normale"/>
    <w:next w:val="Normale"/>
    <w:pPr>
      <w:numPr>
        <w:ilvl w:val="5"/>
        <w:numId w:val="1"/>
      </w:numPr>
      <w:spacing w:before="240" w:after="60"/>
      <w:outlineLvl w:val="5"/>
    </w:pPr>
    <w:rPr>
      <w:i/>
      <w:sz w:val="22"/>
      <w:szCs w:val="20"/>
    </w:rPr>
  </w:style>
  <w:style w:type="paragraph" w:styleId="Titolo7">
    <w:name w:val="heading 7"/>
    <w:basedOn w:val="Normale"/>
    <w:next w:val="Normale"/>
    <w:pPr>
      <w:numPr>
        <w:ilvl w:val="6"/>
        <w:numId w:val="1"/>
      </w:numPr>
      <w:spacing w:before="240" w:after="60"/>
      <w:outlineLvl w:val="6"/>
    </w:pPr>
    <w:rPr>
      <w:rFonts w:ascii="Arial" w:hAnsi="Arial"/>
      <w:sz w:val="20"/>
      <w:szCs w:val="20"/>
    </w:rPr>
  </w:style>
  <w:style w:type="paragraph" w:styleId="Titolo8">
    <w:name w:val="heading 8"/>
    <w:basedOn w:val="Normale"/>
    <w:next w:val="Normale"/>
    <w:pPr>
      <w:numPr>
        <w:ilvl w:val="7"/>
        <w:numId w:val="1"/>
      </w:numPr>
      <w:spacing w:before="240" w:after="60"/>
      <w:outlineLvl w:val="7"/>
    </w:pPr>
    <w:rPr>
      <w:rFonts w:ascii="Arial" w:hAnsi="Arial"/>
      <w:i/>
      <w:sz w:val="20"/>
      <w:szCs w:val="20"/>
    </w:rPr>
  </w:style>
  <w:style w:type="paragraph" w:styleId="Titolo9">
    <w:name w:val="heading 9"/>
    <w:basedOn w:val="Normale"/>
    <w:next w:val="Normale"/>
    <w:pPr>
      <w:numPr>
        <w:ilvl w:val="8"/>
        <w:numId w:val="1"/>
      </w:numPr>
      <w:spacing w:before="240" w:after="60"/>
      <w:outlineLvl w:val="8"/>
    </w:pPr>
    <w:rPr>
      <w:rFonts w:ascii="Arial" w:hAnsi="Arial"/>
      <w:b/>
      <w:i/>
      <w:sz w:val="18"/>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omandoaltC">
    <w:name w:val="Comando(alt+C)"/>
    <w:basedOn w:val="Titolo1"/>
    <w:pPr>
      <w:numPr>
        <w:numId w:val="0"/>
      </w:numPr>
      <w:spacing w:after="0" w:line="240" w:lineRule="auto"/>
    </w:pPr>
    <w:rPr>
      <w:rFonts w:ascii="Arial" w:hAnsi="Arial"/>
    </w:rPr>
  </w:style>
  <w:style w:type="paragraph" w:customStyle="1" w:styleId="Vocedelmenaltu">
    <w:name w:val="Voce del menù(alt+u)"/>
    <w:basedOn w:val="Normale"/>
    <w:pPr>
      <w:tabs>
        <w:tab w:val="num" w:pos="360"/>
      </w:tabs>
      <w:spacing w:before="120" w:after="240" w:line="240" w:lineRule="atLeast"/>
      <w:ind w:left="357" w:hanging="357"/>
      <w:outlineLvl w:val="4"/>
    </w:pPr>
    <w:rPr>
      <w:b/>
      <w:sz w:val="28"/>
      <w:szCs w:val="20"/>
      <w:u w:val="thick"/>
    </w:rPr>
  </w:style>
  <w:style w:type="paragraph" w:customStyle="1" w:styleId="Stile1">
    <w:name w:val="Stile1"/>
    <w:basedOn w:val="Puntoelenco"/>
    <w:pPr>
      <w:tabs>
        <w:tab w:val="num" w:pos="720"/>
      </w:tabs>
      <w:ind w:left="720" w:hanging="360"/>
    </w:pPr>
    <w:rPr>
      <w:rFonts w:cs="Arial"/>
    </w:rPr>
  </w:style>
  <w:style w:type="paragraph" w:styleId="Puntoelenco">
    <w:name w:val="List Bullet"/>
    <w:basedOn w:val="Normale"/>
    <w:autoRedefine/>
    <w:pPr>
      <w:ind w:left="709"/>
      <w:jc w:val="both"/>
    </w:pPr>
    <w:rPr>
      <w:rFonts w:ascii="Arial" w:hAnsi="Arial"/>
      <w:sz w:val="20"/>
      <w:szCs w:val="20"/>
    </w:rPr>
  </w:style>
  <w:style w:type="paragraph" w:customStyle="1" w:styleId="Puntoelenco1">
    <w:name w:val="Punto elenco 1"/>
    <w:basedOn w:val="corpoAltF"/>
    <w:pPr>
      <w:tabs>
        <w:tab w:val="num" w:pos="720"/>
      </w:tabs>
      <w:ind w:left="720" w:hanging="360"/>
    </w:pPr>
  </w:style>
  <w:style w:type="paragraph" w:customStyle="1" w:styleId="corpoAltF">
    <w:name w:val="corpo (Alt+F)"/>
    <w:basedOn w:val="Normale"/>
    <w:link w:val="corpoAltFCarattere"/>
    <w:pPr>
      <w:jc w:val="both"/>
    </w:pPr>
    <w:rPr>
      <w:rFonts w:ascii="Arial" w:hAnsi="Arial" w:cs="Arial"/>
      <w:sz w:val="20"/>
      <w:szCs w:val="20"/>
    </w:rPr>
  </w:style>
  <w:style w:type="paragraph" w:styleId="Intestazione">
    <w:name w:val="header"/>
    <w:basedOn w:val="Normale"/>
    <w:link w:val="IntestazioneCarattere"/>
    <w:pPr>
      <w:tabs>
        <w:tab w:val="center" w:pos="4819"/>
        <w:tab w:val="right" w:pos="9638"/>
      </w:tabs>
    </w:pPr>
    <w:rPr>
      <w:sz w:val="20"/>
      <w:szCs w:val="20"/>
    </w:rPr>
  </w:style>
  <w:style w:type="paragraph" w:customStyle="1" w:styleId="comando">
    <w:name w:val="comando"/>
    <w:basedOn w:val="Normale"/>
    <w:pPr>
      <w:tabs>
        <w:tab w:val="right" w:leader="dot" w:pos="9639"/>
      </w:tabs>
    </w:pPr>
    <w:rPr>
      <w:rFonts w:ascii="Arial" w:hAnsi="Arial"/>
      <w:b/>
      <w:caps/>
    </w:rPr>
  </w:style>
  <w:style w:type="character" w:styleId="Collegamentoipertestuale">
    <w:name w:val="Hyperlink"/>
    <w:uiPriority w:val="99"/>
    <w:rPr>
      <w:color w:val="0000FF"/>
      <w:u w:val="single"/>
    </w:rPr>
  </w:style>
  <w:style w:type="paragraph" w:styleId="Sommario1">
    <w:name w:val="toc 1"/>
    <w:basedOn w:val="Normale"/>
    <w:next w:val="Normale"/>
    <w:autoRedefine/>
    <w:uiPriority w:val="39"/>
    <w:pPr>
      <w:pBdr>
        <w:top w:val="double" w:sz="4" w:space="1" w:color="365F91"/>
        <w:bottom w:val="double" w:sz="4" w:space="0" w:color="365F91"/>
      </w:pBdr>
      <w:shd w:val="clear" w:color="auto" w:fill="365F91"/>
      <w:tabs>
        <w:tab w:val="right" w:leader="dot" w:pos="9629"/>
      </w:tabs>
      <w:spacing w:before="180" w:after="60"/>
    </w:pPr>
    <w:rPr>
      <w:rFonts w:ascii="Arial" w:hAnsi="Arial" w:cs="Arial"/>
      <w:b/>
      <w:noProof/>
      <w:color w:val="FFFFFF"/>
      <w:sz w:val="20"/>
      <w:szCs w:val="40"/>
    </w:rPr>
  </w:style>
  <w:style w:type="paragraph" w:styleId="Sommario4">
    <w:name w:val="toc 4"/>
    <w:basedOn w:val="Normale"/>
    <w:next w:val="Normale"/>
    <w:autoRedefine/>
    <w:uiPriority w:val="39"/>
    <w:pPr>
      <w:tabs>
        <w:tab w:val="right" w:leader="dot" w:pos="9629"/>
      </w:tabs>
      <w:ind w:left="567"/>
    </w:pPr>
    <w:rPr>
      <w:rFonts w:ascii="Arial" w:hAnsi="Arial" w:cs="Arial"/>
      <w:i/>
      <w:noProof/>
      <w:sz w:val="20"/>
      <w:szCs w:val="20"/>
    </w:rPr>
  </w:style>
  <w:style w:type="paragraph" w:customStyle="1" w:styleId="TS-titolo-01">
    <w:name w:val="TS-titolo-01"/>
    <w:basedOn w:val="Intestazione"/>
    <w:link w:val="TS-titolo-01Carattere"/>
    <w:autoRedefine/>
    <w:qFormat/>
    <w:pPr>
      <w:tabs>
        <w:tab w:val="clear" w:pos="4819"/>
        <w:tab w:val="clear" w:pos="9638"/>
      </w:tabs>
    </w:pPr>
    <w:rPr>
      <w:rFonts w:ascii="Arial" w:hAnsi="Arial" w:cs="Arial"/>
      <w:b/>
      <w:i/>
      <w:sz w:val="28"/>
    </w:rPr>
  </w:style>
  <w:style w:type="paragraph" w:customStyle="1" w:styleId="TS-titolo-02">
    <w:name w:val="TS-titolo-02"/>
    <w:basedOn w:val="Intestazione"/>
    <w:autoRedefine/>
    <w:qFormat/>
    <w:pPr>
      <w:ind w:left="69"/>
      <w:jc w:val="center"/>
    </w:pPr>
    <w:rPr>
      <w:rFonts w:ascii="Arial" w:hAnsi="Arial" w:cs="Arial"/>
      <w:b/>
      <w:color w:val="FFFFFF"/>
      <w:sz w:val="32"/>
    </w:rPr>
  </w:style>
  <w:style w:type="paragraph" w:customStyle="1" w:styleId="TS-titolo-04">
    <w:name w:val="TS-titolo-04"/>
    <w:basedOn w:val="Titolo"/>
    <w:link w:val="TS-titolo-04Carattere"/>
    <w:autoRedefine/>
    <w:qFormat/>
    <w:pPr>
      <w:pBdr>
        <w:top w:val="single" w:sz="4" w:space="0" w:color="auto"/>
      </w:pBdr>
      <w:tabs>
        <w:tab w:val="left" w:pos="7014"/>
      </w:tabs>
      <w:ind w:left="0"/>
    </w:pPr>
    <w:rPr>
      <w:sz w:val="24"/>
      <w:szCs w:val="24"/>
    </w:rPr>
  </w:style>
  <w:style w:type="paragraph" w:styleId="Titolo">
    <w:name w:val="Title"/>
    <w:basedOn w:val="Normale"/>
    <w:pPr>
      <w:pBdr>
        <w:top w:val="single" w:sz="4" w:space="1" w:color="auto"/>
        <w:bottom w:val="single" w:sz="4" w:space="1" w:color="auto"/>
      </w:pBdr>
      <w:spacing w:before="240" w:after="60"/>
      <w:ind w:left="-284"/>
      <w:outlineLvl w:val="0"/>
    </w:pPr>
    <w:rPr>
      <w:rFonts w:ascii="Arial" w:hAnsi="Arial"/>
      <w:b/>
      <w:kern w:val="28"/>
      <w:sz w:val="32"/>
      <w:szCs w:val="20"/>
    </w:rPr>
  </w:style>
  <w:style w:type="paragraph" w:styleId="Titoloindice">
    <w:name w:val="index heading"/>
    <w:basedOn w:val="Normale"/>
    <w:next w:val="Indice1"/>
    <w:semiHidden/>
    <w:rPr>
      <w:sz w:val="20"/>
      <w:szCs w:val="20"/>
    </w:rPr>
  </w:style>
  <w:style w:type="paragraph" w:styleId="Indice1">
    <w:name w:val="index 1"/>
    <w:basedOn w:val="Normale"/>
    <w:next w:val="Normale"/>
    <w:autoRedefine/>
    <w:semiHidden/>
    <w:pPr>
      <w:ind w:left="200" w:hanging="200"/>
    </w:pPr>
    <w:rPr>
      <w:sz w:val="20"/>
      <w:szCs w:val="20"/>
    </w:rPr>
  </w:style>
  <w:style w:type="paragraph" w:customStyle="1" w:styleId="TS-titolo-03">
    <w:name w:val="TS-titolo-03"/>
    <w:basedOn w:val="Intestazione"/>
    <w:autoRedefine/>
    <w:pPr>
      <w:jc w:val="center"/>
    </w:pPr>
    <w:rPr>
      <w:rFonts w:ascii="Arial" w:hAnsi="Arial" w:cs="Arial"/>
      <w:b/>
      <w:color w:val="000000"/>
      <w:sz w:val="32"/>
    </w:rPr>
  </w:style>
  <w:style w:type="paragraph" w:styleId="Corpodeltesto3">
    <w:name w:val="Body Text 3"/>
    <w:basedOn w:val="Normale"/>
    <w:link w:val="Corpodeltesto3Carattere"/>
    <w:pPr>
      <w:jc w:val="both"/>
    </w:pPr>
    <w:rPr>
      <w:rFonts w:ascii="Arial" w:hAnsi="Arial"/>
      <w:b/>
      <w:sz w:val="20"/>
      <w:szCs w:val="20"/>
    </w:rPr>
  </w:style>
  <w:style w:type="paragraph" w:customStyle="1" w:styleId="Esempi">
    <w:name w:val="Esempi"/>
    <w:basedOn w:val="Normale"/>
    <w:pPr>
      <w:jc w:val="both"/>
    </w:pPr>
    <w:rPr>
      <w:rFonts w:ascii="Arial" w:hAnsi="Arial"/>
      <w:i/>
      <w:sz w:val="20"/>
      <w:szCs w:val="20"/>
    </w:rPr>
  </w:style>
  <w:style w:type="paragraph" w:customStyle="1" w:styleId="Funzionealth">
    <w:name w:val="Funzione(alt+h)"/>
    <w:basedOn w:val="Normale"/>
    <w:link w:val="FunzionealthCarattere1"/>
    <w:pPr>
      <w:tabs>
        <w:tab w:val="right" w:pos="3260"/>
        <w:tab w:val="left" w:pos="3402"/>
      </w:tabs>
      <w:spacing w:before="60"/>
      <w:ind w:left="3402" w:hanging="3402"/>
      <w:jc w:val="both"/>
    </w:pPr>
    <w:rPr>
      <w:rFonts w:ascii="Arial" w:hAnsi="Arial"/>
      <w:i/>
      <w:sz w:val="20"/>
      <w:szCs w:val="20"/>
    </w:rPr>
  </w:style>
  <w:style w:type="paragraph" w:styleId="Testonormale">
    <w:name w:val="Plain Text"/>
    <w:basedOn w:val="Normale"/>
    <w:link w:val="TestonormaleCarattere"/>
    <w:uiPriority w:val="99"/>
    <w:rPr>
      <w:rFonts w:ascii="Courier New" w:hAnsi="Courier New"/>
      <w:sz w:val="20"/>
      <w:szCs w:val="20"/>
    </w:rPr>
  </w:style>
  <w:style w:type="paragraph" w:styleId="Soggettocommento">
    <w:name w:val="annotation subject"/>
    <w:basedOn w:val="Testocommento"/>
    <w:next w:val="Testocommento"/>
    <w:semiHidden/>
    <w:rPr>
      <w:b/>
      <w:bCs/>
    </w:rPr>
  </w:style>
  <w:style w:type="paragraph" w:styleId="Testocommento">
    <w:name w:val="annotation text"/>
    <w:basedOn w:val="Normale"/>
    <w:semiHidden/>
    <w:rPr>
      <w:sz w:val="20"/>
      <w:szCs w:val="20"/>
    </w:rPr>
  </w:style>
  <w:style w:type="paragraph" w:styleId="Corpodeltesto2">
    <w:name w:val="Body Text 2"/>
    <w:basedOn w:val="Normale"/>
    <w:pPr>
      <w:tabs>
        <w:tab w:val="left" w:pos="567"/>
        <w:tab w:val="left" w:pos="1134"/>
        <w:tab w:val="left" w:pos="2552"/>
      </w:tabs>
    </w:pPr>
    <w:rPr>
      <w:i/>
      <w:sz w:val="18"/>
      <w:szCs w:val="20"/>
    </w:rPr>
  </w:style>
  <w:style w:type="paragraph" w:customStyle="1" w:styleId="corpo">
    <w:name w:val="corpo"/>
    <w:basedOn w:val="Normale"/>
    <w:link w:val="corpoCarattere"/>
    <w:pPr>
      <w:jc w:val="both"/>
    </w:pPr>
    <w:rPr>
      <w:rFonts w:ascii="Arial" w:hAnsi="Arial" w:cs="Arial"/>
      <w:sz w:val="20"/>
      <w:szCs w:val="20"/>
    </w:rPr>
  </w:style>
  <w:style w:type="character" w:styleId="Numeropagina">
    <w:name w:val="page number"/>
    <w:basedOn w:val="Carpredefinitoparagrafo"/>
  </w:style>
  <w:style w:type="paragraph" w:styleId="Pidipagina">
    <w:name w:val="footer"/>
    <w:basedOn w:val="Normale"/>
    <w:pPr>
      <w:tabs>
        <w:tab w:val="center" w:pos="4819"/>
        <w:tab w:val="right" w:pos="9638"/>
      </w:tabs>
    </w:pPr>
    <w:rPr>
      <w:sz w:val="20"/>
      <w:szCs w:val="20"/>
    </w:rPr>
  </w:style>
  <w:style w:type="paragraph" w:customStyle="1" w:styleId="TS-testata-01">
    <w:name w:val="TS-testata-01"/>
    <w:basedOn w:val="Intestazione"/>
    <w:rPr>
      <w:rFonts w:ascii="Arial" w:hAnsi="Arial" w:cs="Arial"/>
      <w:b/>
      <w:i/>
      <w:sz w:val="28"/>
    </w:rPr>
  </w:style>
  <w:style w:type="paragraph" w:styleId="NormaleWeb">
    <w:name w:val="Normal (Web)"/>
    <w:basedOn w:val="Normale"/>
    <w:uiPriority w:val="99"/>
    <w:pPr>
      <w:spacing w:before="100" w:beforeAutospacing="1" w:after="100" w:afterAutospacing="1"/>
    </w:pPr>
  </w:style>
  <w:style w:type="paragraph" w:styleId="Rientrocorpodeltesto2">
    <w:name w:val="Body Text Indent 2"/>
    <w:basedOn w:val="Normale"/>
    <w:pPr>
      <w:ind w:left="180"/>
      <w:jc w:val="both"/>
    </w:pPr>
    <w:rPr>
      <w:rFonts w:ascii="Verdana" w:hAnsi="Verdana" w:cs="Arial"/>
      <w:sz w:val="20"/>
    </w:rPr>
  </w:style>
  <w:style w:type="paragraph" w:styleId="Corpotesto">
    <w:name w:val="Body Text"/>
    <w:basedOn w:val="Normale"/>
    <w:pPr>
      <w:jc w:val="both"/>
    </w:pPr>
    <w:rPr>
      <w:rFonts w:ascii="Verdana" w:hAnsi="Verdana" w:cs="Arial"/>
      <w:sz w:val="20"/>
    </w:rPr>
  </w:style>
  <w:style w:type="paragraph" w:styleId="Sommario8">
    <w:name w:val="toc 8"/>
    <w:basedOn w:val="Normale"/>
    <w:next w:val="Normale"/>
    <w:autoRedefine/>
    <w:semiHidden/>
    <w:pPr>
      <w:ind w:left="1680"/>
    </w:pPr>
  </w:style>
  <w:style w:type="paragraph" w:styleId="Sommario2">
    <w:name w:val="toc 2"/>
    <w:basedOn w:val="Sommario1"/>
    <w:next w:val="Normale"/>
    <w:autoRedefine/>
    <w:uiPriority w:val="39"/>
    <w:pPr>
      <w:pBdr>
        <w:top w:val="single" w:sz="4" w:space="1" w:color="365F91"/>
        <w:bottom w:val="single" w:sz="4" w:space="0" w:color="365F91"/>
      </w:pBdr>
      <w:shd w:val="clear" w:color="auto" w:fill="auto"/>
      <w:spacing w:before="120"/>
      <w:ind w:left="113"/>
    </w:pPr>
    <w:rPr>
      <w:color w:val="auto"/>
    </w:rPr>
  </w:style>
  <w:style w:type="paragraph" w:styleId="Sommario9">
    <w:name w:val="toc 9"/>
    <w:basedOn w:val="Normale"/>
    <w:next w:val="Normale"/>
    <w:autoRedefine/>
    <w:semiHidden/>
    <w:pPr>
      <w:ind w:left="1920"/>
    </w:pPr>
  </w:style>
  <w:style w:type="paragraph" w:styleId="Sommario3">
    <w:name w:val="toc 3"/>
    <w:basedOn w:val="Sommario2"/>
    <w:next w:val="CorpoAltF0"/>
    <w:autoRedefine/>
    <w:uiPriority w:val="39"/>
    <w:pPr>
      <w:pBdr>
        <w:top w:val="none" w:sz="0" w:space="0" w:color="auto"/>
        <w:bottom w:val="none" w:sz="0" w:space="0" w:color="auto"/>
      </w:pBdr>
      <w:shd w:val="clear" w:color="auto" w:fill="D9D9D9"/>
    </w:pPr>
  </w:style>
  <w:style w:type="paragraph" w:styleId="Sommario5">
    <w:name w:val="toc 5"/>
    <w:basedOn w:val="Normale"/>
    <w:next w:val="Normale"/>
    <w:autoRedefine/>
    <w:uiPriority w:val="39"/>
    <w:pPr>
      <w:ind w:left="1134"/>
    </w:pPr>
    <w:rPr>
      <w:rFonts w:ascii="Arial" w:hAnsi="Arial"/>
      <w:i/>
      <w:sz w:val="18"/>
    </w:rPr>
  </w:style>
  <w:style w:type="paragraph" w:customStyle="1" w:styleId="Default">
    <w:name w:val="Default"/>
    <w:pPr>
      <w:autoSpaceDE w:val="0"/>
      <w:autoSpaceDN w:val="0"/>
      <w:adjustRightInd w:val="0"/>
    </w:pPr>
    <w:rPr>
      <w:rFonts w:ascii="Verdana" w:hAnsi="Verdana"/>
    </w:rPr>
  </w:style>
  <w:style w:type="paragraph" w:styleId="Sommario6">
    <w:name w:val="toc 6"/>
    <w:basedOn w:val="Normale"/>
    <w:next w:val="Normale"/>
    <w:autoRedefine/>
    <w:semiHidden/>
    <w:pPr>
      <w:ind w:left="1200"/>
    </w:pPr>
  </w:style>
  <w:style w:type="paragraph" w:styleId="Sommario7">
    <w:name w:val="toc 7"/>
    <w:basedOn w:val="Normale"/>
    <w:next w:val="Normale"/>
    <w:autoRedefine/>
    <w:semiHidden/>
    <w:pPr>
      <w:ind w:left="1440"/>
    </w:pPr>
  </w:style>
  <w:style w:type="character" w:styleId="Enfasigrassetto">
    <w:name w:val="Strong"/>
    <w:uiPriority w:val="22"/>
    <w:qFormat/>
    <w:rPr>
      <w:b/>
      <w:bCs/>
    </w:rPr>
  </w:style>
  <w:style w:type="character" w:styleId="Collegamentovisitato">
    <w:name w:val="FollowedHyperlink"/>
    <w:rPr>
      <w:color w:val="800080"/>
      <w:u w:val="single"/>
    </w:rPr>
  </w:style>
  <w:style w:type="paragraph" w:customStyle="1" w:styleId="TS-titolo-Comando">
    <w:name w:val="TS-titolo-Comando"/>
    <w:basedOn w:val="TS-titolo-01"/>
    <w:qFormat/>
    <w:pPr>
      <w:jc w:val="center"/>
    </w:pPr>
    <w:rPr>
      <w:rFonts w:cs="Times New Roman"/>
      <w:bCs/>
      <w:i w:val="0"/>
      <w:sz w:val="32"/>
    </w:rPr>
  </w:style>
  <w:style w:type="character" w:customStyle="1" w:styleId="corpoAltFCarattere">
    <w:name w:val="corpo (Alt+F) Carattere"/>
    <w:link w:val="corpoAltF"/>
    <w:rPr>
      <w:rFonts w:ascii="Arial" w:hAnsi="Arial" w:cs="Arial"/>
      <w:lang w:val="it-IT" w:eastAsia="it-IT" w:bidi="ar-SA"/>
    </w:rPr>
  </w:style>
  <w:style w:type="paragraph" w:styleId="Indice7">
    <w:name w:val="index 7"/>
    <w:basedOn w:val="Normale"/>
    <w:next w:val="Normale"/>
    <w:autoRedefine/>
    <w:semiHidden/>
    <w:pPr>
      <w:ind w:left="1400" w:hanging="200"/>
    </w:pPr>
    <w:rPr>
      <w:sz w:val="20"/>
      <w:szCs w:val="20"/>
    </w:rPr>
  </w:style>
  <w:style w:type="paragraph" w:customStyle="1" w:styleId="Paragrafoconcampialtp">
    <w:name w:val="Paragrafo con campi (alt+p)"/>
    <w:basedOn w:val="Normale"/>
    <w:pPr>
      <w:spacing w:after="120"/>
      <w:ind w:left="3402" w:hanging="3402"/>
      <w:jc w:val="both"/>
    </w:pPr>
    <w:rPr>
      <w:rFonts w:ascii="Arial" w:hAnsi="Arial"/>
      <w:i/>
      <w:sz w:val="20"/>
      <w:szCs w:val="20"/>
    </w:rPr>
  </w:style>
  <w:style w:type="paragraph" w:customStyle="1" w:styleId="Interlinafra2righeALTA">
    <w:name w:val="Interlina fra 2 righe (ALT+A)"/>
    <w:next w:val="Funzionealth"/>
    <w:pPr>
      <w:spacing w:line="120" w:lineRule="exact"/>
    </w:pPr>
    <w:rPr>
      <w:b/>
      <w:i/>
    </w:rPr>
  </w:style>
  <w:style w:type="paragraph" w:customStyle="1" w:styleId="CorpoCentrato">
    <w:name w:val="Corpo Centrato"/>
    <w:basedOn w:val="corpoAltF"/>
    <w:next w:val="corpoAltF"/>
    <w:pPr>
      <w:jc w:val="center"/>
    </w:pPr>
  </w:style>
  <w:style w:type="paragraph" w:customStyle="1" w:styleId="CorpoSpazioPrima">
    <w:name w:val="Corpo SpazioPrima"/>
    <w:basedOn w:val="corpoAltF"/>
    <w:next w:val="corpoAltF"/>
    <w:link w:val="CorpoSpazioPrimaCarattere"/>
    <w:pPr>
      <w:spacing w:before="120"/>
    </w:pPr>
  </w:style>
  <w:style w:type="paragraph" w:customStyle="1" w:styleId="TS-titolo-05">
    <w:name w:val="TS-titolo-05"/>
    <w:basedOn w:val="Normale"/>
    <w:next w:val="CorpoAltF0"/>
    <w:link w:val="TS-titolo-05Carattere"/>
    <w:qFormat/>
    <w:pPr>
      <w:pBdr>
        <w:top w:val="single" w:sz="4" w:space="1" w:color="auto"/>
        <w:bottom w:val="single" w:sz="4" w:space="1" w:color="auto"/>
      </w:pBdr>
      <w:spacing w:before="240" w:after="60"/>
    </w:pPr>
    <w:rPr>
      <w:rFonts w:ascii="Arial" w:hAnsi="Arial"/>
      <w:sz w:val="20"/>
    </w:rPr>
  </w:style>
  <w:style w:type="table" w:styleId="Grigliatabella">
    <w:name w:val="Table Grid"/>
    <w:basedOn w:val="Tabellanorma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semiHidden/>
    <w:rPr>
      <w:rFonts w:ascii="Tahoma" w:hAnsi="Tahoma" w:cs="Tahoma"/>
      <w:sz w:val="16"/>
      <w:szCs w:val="16"/>
    </w:rPr>
  </w:style>
  <w:style w:type="paragraph" w:customStyle="1" w:styleId="SpazioPrimaAltS">
    <w:name w:val="SpazioPrima (Alt+S)"/>
    <w:basedOn w:val="corpoAltF"/>
    <w:next w:val="corpoAltF"/>
    <w:pPr>
      <w:spacing w:before="120"/>
    </w:pPr>
  </w:style>
  <w:style w:type="character" w:customStyle="1" w:styleId="TS-titolo-05Carattere">
    <w:name w:val="TS-titolo-05 Carattere"/>
    <w:link w:val="TS-titolo-05"/>
    <w:rPr>
      <w:rFonts w:ascii="Arial" w:hAnsi="Arial"/>
      <w:szCs w:val="24"/>
    </w:rPr>
  </w:style>
  <w:style w:type="character" w:customStyle="1" w:styleId="TS-titolo-04Carattere">
    <w:name w:val="TS-titolo-04 Carattere"/>
    <w:link w:val="TS-titolo-04"/>
    <w:rPr>
      <w:rFonts w:ascii="Arial" w:hAnsi="Arial"/>
      <w:b/>
      <w:kern w:val="28"/>
      <w:sz w:val="24"/>
      <w:szCs w:val="24"/>
    </w:rPr>
  </w:style>
  <w:style w:type="character" w:customStyle="1" w:styleId="CorpoSpazioPrimaCarattere">
    <w:name w:val="Corpo SpazioPrima Carattere"/>
    <w:basedOn w:val="corpoAltFCarattere"/>
    <w:link w:val="CorpoSpazioPrima"/>
    <w:rPr>
      <w:rFonts w:ascii="Arial" w:hAnsi="Arial" w:cs="Arial"/>
      <w:lang w:val="it-IT" w:eastAsia="it-IT" w:bidi="ar-SA"/>
    </w:rPr>
  </w:style>
  <w:style w:type="paragraph" w:customStyle="1" w:styleId="testo">
    <w:name w:val="testo"/>
    <w:basedOn w:val="Normale"/>
  </w:style>
  <w:style w:type="character" w:customStyle="1" w:styleId="corpoAltFCarattere1">
    <w:name w:val="corpo (Alt+F) Carattere1"/>
    <w:rPr>
      <w:rFonts w:ascii="Arial" w:hAnsi="Arial" w:cs="Arial"/>
      <w:lang w:val="it-IT" w:eastAsia="it-IT" w:bidi="ar-SA"/>
    </w:rPr>
  </w:style>
  <w:style w:type="character" w:customStyle="1" w:styleId="corpoCarattere">
    <w:name w:val="corpo Carattere"/>
    <w:link w:val="corpo"/>
    <w:rPr>
      <w:rFonts w:ascii="Arial" w:hAnsi="Arial" w:cs="Arial"/>
      <w:lang w:val="it-IT" w:eastAsia="it-IT" w:bidi="ar-SA"/>
    </w:rPr>
  </w:style>
  <w:style w:type="character" w:customStyle="1" w:styleId="StileArial10pt">
    <w:name w:val="Stile Arial 10 pt"/>
    <w:rPr>
      <w:rFonts w:ascii="Arial" w:hAnsi="Arial"/>
      <w:sz w:val="20"/>
    </w:rPr>
  </w:style>
  <w:style w:type="paragraph" w:customStyle="1" w:styleId="CorpoAltF0">
    <w:name w:val="Corpo (Alt+F)"/>
    <w:basedOn w:val="Normale"/>
    <w:link w:val="CorpoAltFCarattere0"/>
    <w:qFormat/>
    <w:pPr>
      <w:jc w:val="both"/>
    </w:pPr>
    <w:rPr>
      <w:rFonts w:ascii="Arial" w:hAnsi="Arial"/>
      <w:sz w:val="20"/>
      <w:szCs w:val="20"/>
    </w:rPr>
  </w:style>
  <w:style w:type="character" w:customStyle="1" w:styleId="IntestazioneCarattere">
    <w:name w:val="Intestazione Carattere"/>
    <w:link w:val="Intestazione"/>
    <w:rPr>
      <w:lang w:val="it-IT" w:eastAsia="it-IT" w:bidi="ar-SA"/>
    </w:rPr>
  </w:style>
  <w:style w:type="character" w:customStyle="1" w:styleId="CarattereCarattere">
    <w:name w:val="Carattere Carattere"/>
    <w:rPr>
      <w:rFonts w:ascii="Times New Roman" w:eastAsia="Times New Roman" w:hAnsi="Times New Roman" w:cs="Times New Roman"/>
      <w:sz w:val="20"/>
      <w:szCs w:val="20"/>
      <w:lang w:eastAsia="it-IT"/>
    </w:rPr>
  </w:style>
  <w:style w:type="character" w:customStyle="1" w:styleId="FunzionealthCarattere1">
    <w:name w:val="Funzione(alt+h) Carattere1"/>
    <w:link w:val="Funzionealth"/>
    <w:rPr>
      <w:rFonts w:ascii="Arial" w:hAnsi="Arial"/>
      <w:i/>
      <w:lang w:val="it-IT" w:eastAsia="it-IT" w:bidi="ar-SA"/>
    </w:rPr>
  </w:style>
  <w:style w:type="character" w:customStyle="1" w:styleId="Titolo2Carattere">
    <w:name w:val="Titolo 2 Carattere"/>
    <w:link w:val="Titolo2"/>
    <w:rPr>
      <w:rFonts w:ascii="Verdana" w:hAnsi="Verdana"/>
      <w:b/>
      <w:bCs/>
      <w:szCs w:val="24"/>
      <w:lang w:val="it-IT" w:eastAsia="it-IT" w:bidi="ar-SA"/>
    </w:rPr>
  </w:style>
  <w:style w:type="paragraph" w:customStyle="1" w:styleId="WWNewPage">
    <w:name w:val="WW_NewPage"/>
    <w:basedOn w:val="Normale"/>
    <w:qFormat/>
    <w:pPr>
      <w:jc w:val="both"/>
    </w:pPr>
    <w:rPr>
      <w:rFonts w:ascii="Arial" w:hAnsi="Arial"/>
      <w:b/>
      <w:bCs/>
      <w:color w:val="FFFFFF"/>
      <w:sz w:val="4"/>
      <w:szCs w:val="4"/>
    </w:rPr>
  </w:style>
  <w:style w:type="paragraph" w:customStyle="1" w:styleId="WWRelease">
    <w:name w:val="WW_Release"/>
    <w:basedOn w:val="Intestazione"/>
    <w:pPr>
      <w:tabs>
        <w:tab w:val="clear" w:pos="4819"/>
        <w:tab w:val="clear" w:pos="9638"/>
      </w:tabs>
    </w:pPr>
    <w:rPr>
      <w:rFonts w:ascii="Arial" w:hAnsi="Arial" w:cs="Arial"/>
      <w:b/>
      <w:bCs/>
    </w:rPr>
  </w:style>
  <w:style w:type="character" w:customStyle="1" w:styleId="CorpoAltFCarattere0">
    <w:name w:val="Corpo (Alt+F) Carattere"/>
    <w:link w:val="CorpoAltF0"/>
    <w:rPr>
      <w:rFonts w:ascii="Arial" w:hAnsi="Arial" w:cs="Arial"/>
    </w:rPr>
  </w:style>
  <w:style w:type="paragraph" w:customStyle="1" w:styleId="WWReleaseTipo">
    <w:name w:val="WW_Release_Tipo"/>
    <w:basedOn w:val="Intestazione"/>
    <w:pPr>
      <w:tabs>
        <w:tab w:val="clear" w:pos="4819"/>
        <w:tab w:val="clear" w:pos="9638"/>
      </w:tabs>
    </w:pPr>
    <w:rPr>
      <w:rFonts w:ascii="Arial" w:hAnsi="Arial" w:cs="Arial"/>
      <w:b/>
    </w:rPr>
  </w:style>
  <w:style w:type="paragraph" w:customStyle="1" w:styleId="WWNormativaSoftware">
    <w:name w:val="WW_NormativaSoftware"/>
    <w:basedOn w:val="TS-titolo-Comando"/>
    <w:next w:val="CorpoAltF0"/>
    <w:pPr>
      <w:spacing w:before="60"/>
      <w:ind w:left="176"/>
      <w:jc w:val="left"/>
    </w:pPr>
    <w:rPr>
      <w:color w:val="17365D"/>
      <w:sz w:val="28"/>
    </w:rPr>
  </w:style>
  <w:style w:type="paragraph" w:customStyle="1" w:styleId="WWTipoDocumento">
    <w:name w:val="WW_TipoDocumento"/>
    <w:basedOn w:val="CorpoAltF0"/>
    <w:next w:val="CorpoAltF0"/>
    <w:link w:val="WWTipoDocumentoCarattere"/>
    <w:qFormat/>
    <w:pPr>
      <w:ind w:left="142"/>
    </w:pPr>
    <w:rPr>
      <w:b/>
      <w:color w:val="FFFFFF" w:themeColor="background1"/>
      <w:sz w:val="10"/>
      <w:szCs w:val="22"/>
    </w:rPr>
  </w:style>
  <w:style w:type="character" w:customStyle="1" w:styleId="WWTipoDocumentoCarattere">
    <w:name w:val="WW_TipoDocumento Carattere"/>
    <w:link w:val="WWTipoDocumento"/>
    <w:rPr>
      <w:rFonts w:ascii="Arial" w:hAnsi="Arial"/>
      <w:b/>
      <w:color w:val="FFFFFF" w:themeColor="background1"/>
      <w:sz w:val="10"/>
      <w:szCs w:val="22"/>
    </w:rPr>
  </w:style>
  <w:style w:type="character" w:customStyle="1" w:styleId="TS-titolo-01Carattere">
    <w:name w:val="TS-titolo-01 Carattere"/>
    <w:link w:val="TS-titolo-01"/>
    <w:rPr>
      <w:rFonts w:ascii="Arial" w:hAnsi="Arial" w:cs="Arial"/>
      <w:b/>
      <w:i/>
      <w:sz w:val="28"/>
    </w:rPr>
  </w:style>
  <w:style w:type="character" w:styleId="Enfasicorsivo">
    <w:name w:val="Emphasis"/>
    <w:uiPriority w:val="20"/>
    <w:qFormat/>
    <w:rPr>
      <w:b/>
      <w:bCs/>
      <w:i w:val="0"/>
      <w:iCs w:val="0"/>
    </w:rPr>
  </w:style>
  <w:style w:type="character" w:customStyle="1" w:styleId="st1">
    <w:name w:val="st1"/>
  </w:style>
  <w:style w:type="character" w:customStyle="1" w:styleId="TestonormaleCarattere">
    <w:name w:val="Testo normale Carattere"/>
    <w:basedOn w:val="Carpredefinitoparagrafo"/>
    <w:link w:val="Testonormale"/>
    <w:uiPriority w:val="99"/>
    <w:rPr>
      <w:rFonts w:ascii="Courier New" w:hAnsi="Courier New"/>
    </w:rPr>
  </w:style>
  <w:style w:type="paragraph" w:styleId="Paragrafoelenco">
    <w:name w:val="List Paragraph"/>
    <w:basedOn w:val="Normale"/>
    <w:uiPriority w:val="34"/>
    <w:qFormat/>
    <w:pPr>
      <w:ind w:left="720"/>
      <w:contextualSpacing/>
    </w:pPr>
  </w:style>
  <w:style w:type="paragraph" w:customStyle="1" w:styleId="ccnlconormal">
    <w:name w:val="ccnlco_normal"/>
    <w:basedOn w:val="Normale"/>
    <w:pPr>
      <w:spacing w:before="100" w:beforeAutospacing="1" w:after="100" w:afterAutospacing="1"/>
    </w:pPr>
  </w:style>
  <w:style w:type="character" w:customStyle="1" w:styleId="Corpodeltesto3Carattere">
    <w:name w:val="Corpo del testo 3 Carattere"/>
    <w:link w:val="Corpodeltesto3"/>
    <w:rPr>
      <w:rFonts w:ascii="Arial" w:hAnsi="Arial"/>
      <w:b/>
    </w:rPr>
  </w:style>
  <w:style w:type="paragraph" w:customStyle="1" w:styleId="Ignora">
    <w:name w:val="Ignora"/>
    <w:basedOn w:val="CorpoAltF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19767">
      <w:bodyDiv w:val="1"/>
      <w:marLeft w:val="0"/>
      <w:marRight w:val="0"/>
      <w:marTop w:val="0"/>
      <w:marBottom w:val="0"/>
      <w:divBdr>
        <w:top w:val="none" w:sz="0" w:space="0" w:color="auto"/>
        <w:left w:val="none" w:sz="0" w:space="0" w:color="auto"/>
        <w:bottom w:val="none" w:sz="0" w:space="0" w:color="auto"/>
        <w:right w:val="none" w:sz="0" w:space="0" w:color="auto"/>
      </w:divBdr>
    </w:div>
    <w:div w:id="107431252">
      <w:bodyDiv w:val="1"/>
      <w:marLeft w:val="0"/>
      <w:marRight w:val="0"/>
      <w:marTop w:val="0"/>
      <w:marBottom w:val="0"/>
      <w:divBdr>
        <w:top w:val="none" w:sz="0" w:space="0" w:color="auto"/>
        <w:left w:val="none" w:sz="0" w:space="0" w:color="auto"/>
        <w:bottom w:val="none" w:sz="0" w:space="0" w:color="auto"/>
        <w:right w:val="none" w:sz="0" w:space="0" w:color="auto"/>
      </w:divBdr>
    </w:div>
    <w:div w:id="218640325">
      <w:bodyDiv w:val="1"/>
      <w:marLeft w:val="0"/>
      <w:marRight w:val="0"/>
      <w:marTop w:val="0"/>
      <w:marBottom w:val="0"/>
      <w:divBdr>
        <w:top w:val="none" w:sz="0" w:space="0" w:color="auto"/>
        <w:left w:val="none" w:sz="0" w:space="0" w:color="auto"/>
        <w:bottom w:val="none" w:sz="0" w:space="0" w:color="auto"/>
        <w:right w:val="none" w:sz="0" w:space="0" w:color="auto"/>
      </w:divBdr>
    </w:div>
    <w:div w:id="344357494">
      <w:bodyDiv w:val="1"/>
      <w:marLeft w:val="0"/>
      <w:marRight w:val="0"/>
      <w:marTop w:val="0"/>
      <w:marBottom w:val="0"/>
      <w:divBdr>
        <w:top w:val="none" w:sz="0" w:space="0" w:color="auto"/>
        <w:left w:val="none" w:sz="0" w:space="0" w:color="auto"/>
        <w:bottom w:val="none" w:sz="0" w:space="0" w:color="auto"/>
        <w:right w:val="none" w:sz="0" w:space="0" w:color="auto"/>
      </w:divBdr>
    </w:div>
    <w:div w:id="467095707">
      <w:bodyDiv w:val="1"/>
      <w:marLeft w:val="0"/>
      <w:marRight w:val="0"/>
      <w:marTop w:val="0"/>
      <w:marBottom w:val="0"/>
      <w:divBdr>
        <w:top w:val="none" w:sz="0" w:space="0" w:color="auto"/>
        <w:left w:val="none" w:sz="0" w:space="0" w:color="auto"/>
        <w:bottom w:val="none" w:sz="0" w:space="0" w:color="auto"/>
        <w:right w:val="none" w:sz="0" w:space="0" w:color="auto"/>
      </w:divBdr>
    </w:div>
    <w:div w:id="491023758">
      <w:bodyDiv w:val="1"/>
      <w:marLeft w:val="0"/>
      <w:marRight w:val="0"/>
      <w:marTop w:val="0"/>
      <w:marBottom w:val="0"/>
      <w:divBdr>
        <w:top w:val="none" w:sz="0" w:space="0" w:color="auto"/>
        <w:left w:val="none" w:sz="0" w:space="0" w:color="auto"/>
        <w:bottom w:val="none" w:sz="0" w:space="0" w:color="auto"/>
        <w:right w:val="none" w:sz="0" w:space="0" w:color="auto"/>
      </w:divBdr>
      <w:divsChild>
        <w:div w:id="17658790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790137">
              <w:marLeft w:val="0"/>
              <w:marRight w:val="0"/>
              <w:marTop w:val="120"/>
              <w:marBottom w:val="0"/>
              <w:divBdr>
                <w:top w:val="none" w:sz="0" w:space="0" w:color="auto"/>
                <w:left w:val="none" w:sz="0" w:space="0" w:color="auto"/>
                <w:bottom w:val="none" w:sz="0" w:space="0" w:color="auto"/>
                <w:right w:val="none" w:sz="0" w:space="0" w:color="auto"/>
              </w:divBdr>
            </w:div>
            <w:div w:id="155608702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494882600">
      <w:bodyDiv w:val="1"/>
      <w:marLeft w:val="0"/>
      <w:marRight w:val="0"/>
      <w:marTop w:val="0"/>
      <w:marBottom w:val="0"/>
      <w:divBdr>
        <w:top w:val="none" w:sz="0" w:space="0" w:color="auto"/>
        <w:left w:val="none" w:sz="0" w:space="0" w:color="auto"/>
        <w:bottom w:val="none" w:sz="0" w:space="0" w:color="auto"/>
        <w:right w:val="none" w:sz="0" w:space="0" w:color="auto"/>
      </w:divBdr>
    </w:div>
    <w:div w:id="623578296">
      <w:bodyDiv w:val="1"/>
      <w:marLeft w:val="0"/>
      <w:marRight w:val="0"/>
      <w:marTop w:val="0"/>
      <w:marBottom w:val="0"/>
      <w:divBdr>
        <w:top w:val="none" w:sz="0" w:space="0" w:color="auto"/>
        <w:left w:val="none" w:sz="0" w:space="0" w:color="auto"/>
        <w:bottom w:val="none" w:sz="0" w:space="0" w:color="auto"/>
        <w:right w:val="none" w:sz="0" w:space="0" w:color="auto"/>
      </w:divBdr>
    </w:div>
    <w:div w:id="631793832">
      <w:bodyDiv w:val="1"/>
      <w:marLeft w:val="0"/>
      <w:marRight w:val="0"/>
      <w:marTop w:val="0"/>
      <w:marBottom w:val="0"/>
      <w:divBdr>
        <w:top w:val="none" w:sz="0" w:space="0" w:color="auto"/>
        <w:left w:val="none" w:sz="0" w:space="0" w:color="auto"/>
        <w:bottom w:val="none" w:sz="0" w:space="0" w:color="auto"/>
        <w:right w:val="none" w:sz="0" w:space="0" w:color="auto"/>
      </w:divBdr>
    </w:div>
    <w:div w:id="645008756">
      <w:bodyDiv w:val="1"/>
      <w:marLeft w:val="0"/>
      <w:marRight w:val="0"/>
      <w:marTop w:val="0"/>
      <w:marBottom w:val="0"/>
      <w:divBdr>
        <w:top w:val="none" w:sz="0" w:space="0" w:color="auto"/>
        <w:left w:val="none" w:sz="0" w:space="0" w:color="auto"/>
        <w:bottom w:val="none" w:sz="0" w:space="0" w:color="auto"/>
        <w:right w:val="none" w:sz="0" w:space="0" w:color="auto"/>
      </w:divBdr>
      <w:divsChild>
        <w:div w:id="1241407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792590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82391879">
      <w:bodyDiv w:val="1"/>
      <w:marLeft w:val="0"/>
      <w:marRight w:val="0"/>
      <w:marTop w:val="0"/>
      <w:marBottom w:val="0"/>
      <w:divBdr>
        <w:top w:val="none" w:sz="0" w:space="0" w:color="auto"/>
        <w:left w:val="none" w:sz="0" w:space="0" w:color="auto"/>
        <w:bottom w:val="none" w:sz="0" w:space="0" w:color="auto"/>
        <w:right w:val="none" w:sz="0" w:space="0" w:color="auto"/>
      </w:divBdr>
      <w:divsChild>
        <w:div w:id="13286789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039897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25848099">
      <w:bodyDiv w:val="1"/>
      <w:marLeft w:val="0"/>
      <w:marRight w:val="0"/>
      <w:marTop w:val="0"/>
      <w:marBottom w:val="0"/>
      <w:divBdr>
        <w:top w:val="none" w:sz="0" w:space="0" w:color="auto"/>
        <w:left w:val="none" w:sz="0" w:space="0" w:color="auto"/>
        <w:bottom w:val="none" w:sz="0" w:space="0" w:color="auto"/>
        <w:right w:val="none" w:sz="0" w:space="0" w:color="auto"/>
      </w:divBdr>
      <w:divsChild>
        <w:div w:id="1543059468">
          <w:marLeft w:val="0"/>
          <w:marRight w:val="0"/>
          <w:marTop w:val="0"/>
          <w:marBottom w:val="0"/>
          <w:divBdr>
            <w:top w:val="none" w:sz="0" w:space="0" w:color="auto"/>
            <w:left w:val="none" w:sz="0" w:space="0" w:color="auto"/>
            <w:bottom w:val="none" w:sz="0" w:space="0" w:color="auto"/>
            <w:right w:val="none" w:sz="0" w:space="0" w:color="auto"/>
          </w:divBdr>
          <w:divsChild>
            <w:div w:id="1871648558">
              <w:marLeft w:val="0"/>
              <w:marRight w:val="0"/>
              <w:marTop w:val="0"/>
              <w:marBottom w:val="0"/>
              <w:divBdr>
                <w:top w:val="none" w:sz="0" w:space="0" w:color="auto"/>
                <w:left w:val="none" w:sz="0" w:space="0" w:color="auto"/>
                <w:bottom w:val="none" w:sz="0" w:space="0" w:color="auto"/>
                <w:right w:val="none" w:sz="0" w:space="0" w:color="auto"/>
              </w:divBdr>
              <w:divsChild>
                <w:div w:id="1322659362">
                  <w:marLeft w:val="150"/>
                  <w:marRight w:val="150"/>
                  <w:marTop w:val="120"/>
                  <w:marBottom w:val="0"/>
                  <w:divBdr>
                    <w:top w:val="none" w:sz="0" w:space="0" w:color="auto"/>
                    <w:left w:val="none" w:sz="0" w:space="0" w:color="auto"/>
                    <w:bottom w:val="none" w:sz="0" w:space="0" w:color="auto"/>
                    <w:right w:val="none" w:sz="0" w:space="0" w:color="auto"/>
                  </w:divBdr>
                  <w:divsChild>
                    <w:div w:id="1517764054">
                      <w:marLeft w:val="0"/>
                      <w:marRight w:val="0"/>
                      <w:marTop w:val="0"/>
                      <w:marBottom w:val="0"/>
                      <w:divBdr>
                        <w:top w:val="none" w:sz="0" w:space="0" w:color="auto"/>
                        <w:left w:val="none" w:sz="0" w:space="0" w:color="auto"/>
                        <w:bottom w:val="none" w:sz="0" w:space="0" w:color="auto"/>
                        <w:right w:val="single" w:sz="6" w:space="8" w:color="DDDDDD"/>
                      </w:divBdr>
                      <w:divsChild>
                        <w:div w:id="202913451">
                          <w:marLeft w:val="0"/>
                          <w:marRight w:val="0"/>
                          <w:marTop w:val="0"/>
                          <w:marBottom w:val="0"/>
                          <w:divBdr>
                            <w:top w:val="none" w:sz="0" w:space="0" w:color="auto"/>
                            <w:left w:val="none" w:sz="0" w:space="0" w:color="auto"/>
                            <w:bottom w:val="none" w:sz="0" w:space="0" w:color="auto"/>
                            <w:right w:val="none" w:sz="0" w:space="0" w:color="auto"/>
                          </w:divBdr>
                          <w:divsChild>
                            <w:div w:id="409428132">
                              <w:marLeft w:val="0"/>
                              <w:marRight w:val="0"/>
                              <w:marTop w:val="0"/>
                              <w:marBottom w:val="0"/>
                              <w:divBdr>
                                <w:top w:val="none" w:sz="0" w:space="0" w:color="auto"/>
                                <w:left w:val="none" w:sz="0" w:space="0" w:color="auto"/>
                                <w:bottom w:val="none" w:sz="0" w:space="0" w:color="auto"/>
                                <w:right w:val="none" w:sz="0" w:space="0" w:color="auto"/>
                              </w:divBdr>
                              <w:divsChild>
                                <w:div w:id="39093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4726897">
      <w:bodyDiv w:val="1"/>
      <w:marLeft w:val="0"/>
      <w:marRight w:val="0"/>
      <w:marTop w:val="0"/>
      <w:marBottom w:val="0"/>
      <w:divBdr>
        <w:top w:val="none" w:sz="0" w:space="0" w:color="auto"/>
        <w:left w:val="none" w:sz="0" w:space="0" w:color="auto"/>
        <w:bottom w:val="none" w:sz="0" w:space="0" w:color="auto"/>
        <w:right w:val="none" w:sz="0" w:space="0" w:color="auto"/>
      </w:divBdr>
    </w:div>
    <w:div w:id="975648177">
      <w:bodyDiv w:val="1"/>
      <w:marLeft w:val="0"/>
      <w:marRight w:val="0"/>
      <w:marTop w:val="0"/>
      <w:marBottom w:val="0"/>
      <w:divBdr>
        <w:top w:val="none" w:sz="0" w:space="0" w:color="auto"/>
        <w:left w:val="none" w:sz="0" w:space="0" w:color="auto"/>
        <w:bottom w:val="none" w:sz="0" w:space="0" w:color="auto"/>
        <w:right w:val="none" w:sz="0" w:space="0" w:color="auto"/>
      </w:divBdr>
      <w:divsChild>
        <w:div w:id="98187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804605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156409517">
      <w:bodyDiv w:val="1"/>
      <w:marLeft w:val="0"/>
      <w:marRight w:val="0"/>
      <w:marTop w:val="0"/>
      <w:marBottom w:val="0"/>
      <w:divBdr>
        <w:top w:val="none" w:sz="0" w:space="0" w:color="auto"/>
        <w:left w:val="none" w:sz="0" w:space="0" w:color="auto"/>
        <w:bottom w:val="none" w:sz="0" w:space="0" w:color="auto"/>
        <w:right w:val="none" w:sz="0" w:space="0" w:color="auto"/>
      </w:divBdr>
      <w:divsChild>
        <w:div w:id="1994214517">
          <w:marLeft w:val="0"/>
          <w:marRight w:val="0"/>
          <w:marTop w:val="0"/>
          <w:marBottom w:val="0"/>
          <w:divBdr>
            <w:top w:val="none" w:sz="0" w:space="0" w:color="auto"/>
            <w:left w:val="none" w:sz="0" w:space="0" w:color="auto"/>
            <w:bottom w:val="none" w:sz="0" w:space="0" w:color="auto"/>
            <w:right w:val="none" w:sz="0" w:space="0" w:color="auto"/>
          </w:divBdr>
          <w:divsChild>
            <w:div w:id="883836506">
              <w:marLeft w:val="0"/>
              <w:marRight w:val="0"/>
              <w:marTop w:val="0"/>
              <w:marBottom w:val="0"/>
              <w:divBdr>
                <w:top w:val="none" w:sz="0" w:space="0" w:color="auto"/>
                <w:left w:val="none" w:sz="0" w:space="0" w:color="auto"/>
                <w:bottom w:val="none" w:sz="0" w:space="0" w:color="auto"/>
                <w:right w:val="none" w:sz="0" w:space="0" w:color="auto"/>
              </w:divBdr>
              <w:divsChild>
                <w:div w:id="54283638">
                  <w:marLeft w:val="150"/>
                  <w:marRight w:val="150"/>
                  <w:marTop w:val="120"/>
                  <w:marBottom w:val="0"/>
                  <w:divBdr>
                    <w:top w:val="none" w:sz="0" w:space="0" w:color="auto"/>
                    <w:left w:val="none" w:sz="0" w:space="0" w:color="auto"/>
                    <w:bottom w:val="none" w:sz="0" w:space="0" w:color="auto"/>
                    <w:right w:val="none" w:sz="0" w:space="0" w:color="auto"/>
                  </w:divBdr>
                  <w:divsChild>
                    <w:div w:id="829440642">
                      <w:marLeft w:val="0"/>
                      <w:marRight w:val="0"/>
                      <w:marTop w:val="0"/>
                      <w:marBottom w:val="0"/>
                      <w:divBdr>
                        <w:top w:val="none" w:sz="0" w:space="0" w:color="auto"/>
                        <w:left w:val="none" w:sz="0" w:space="0" w:color="auto"/>
                        <w:bottom w:val="none" w:sz="0" w:space="0" w:color="auto"/>
                        <w:right w:val="single" w:sz="6" w:space="8" w:color="DDDDDD"/>
                      </w:divBdr>
                      <w:divsChild>
                        <w:div w:id="1645694482">
                          <w:marLeft w:val="0"/>
                          <w:marRight w:val="0"/>
                          <w:marTop w:val="0"/>
                          <w:marBottom w:val="90"/>
                          <w:divBdr>
                            <w:top w:val="single" w:sz="6" w:space="5" w:color="D7D7D7"/>
                            <w:left w:val="single" w:sz="6" w:space="5" w:color="D7D7D7"/>
                            <w:bottom w:val="single" w:sz="6" w:space="5" w:color="D7D7D7"/>
                            <w:right w:val="single" w:sz="6" w:space="5" w:color="D7D7D7"/>
                          </w:divBdr>
                          <w:divsChild>
                            <w:div w:id="179925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176200">
      <w:bodyDiv w:val="1"/>
      <w:marLeft w:val="0"/>
      <w:marRight w:val="0"/>
      <w:marTop w:val="0"/>
      <w:marBottom w:val="0"/>
      <w:divBdr>
        <w:top w:val="none" w:sz="0" w:space="0" w:color="auto"/>
        <w:left w:val="none" w:sz="0" w:space="0" w:color="auto"/>
        <w:bottom w:val="none" w:sz="0" w:space="0" w:color="auto"/>
        <w:right w:val="none" w:sz="0" w:space="0" w:color="auto"/>
      </w:divBdr>
      <w:divsChild>
        <w:div w:id="605431396">
          <w:marLeft w:val="0"/>
          <w:marRight w:val="0"/>
          <w:marTop w:val="0"/>
          <w:marBottom w:val="0"/>
          <w:divBdr>
            <w:top w:val="none" w:sz="0" w:space="0" w:color="auto"/>
            <w:left w:val="none" w:sz="0" w:space="0" w:color="auto"/>
            <w:bottom w:val="none" w:sz="0" w:space="0" w:color="auto"/>
            <w:right w:val="none" w:sz="0" w:space="0" w:color="auto"/>
          </w:divBdr>
        </w:div>
      </w:divsChild>
    </w:div>
    <w:div w:id="1466854717">
      <w:bodyDiv w:val="1"/>
      <w:marLeft w:val="0"/>
      <w:marRight w:val="0"/>
      <w:marTop w:val="0"/>
      <w:marBottom w:val="0"/>
      <w:divBdr>
        <w:top w:val="none" w:sz="0" w:space="0" w:color="auto"/>
        <w:left w:val="none" w:sz="0" w:space="0" w:color="auto"/>
        <w:bottom w:val="none" w:sz="0" w:space="0" w:color="auto"/>
        <w:right w:val="none" w:sz="0" w:space="0" w:color="auto"/>
      </w:divBdr>
      <w:divsChild>
        <w:div w:id="4692481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7970364">
              <w:marLeft w:val="0"/>
              <w:marRight w:val="0"/>
              <w:marTop w:val="120"/>
              <w:marBottom w:val="0"/>
              <w:divBdr>
                <w:top w:val="none" w:sz="0" w:space="0" w:color="auto"/>
                <w:left w:val="none" w:sz="0" w:space="0" w:color="auto"/>
                <w:bottom w:val="none" w:sz="0" w:space="0" w:color="auto"/>
                <w:right w:val="none" w:sz="0" w:space="0" w:color="auto"/>
              </w:divBdr>
            </w:div>
            <w:div w:id="1588418888">
              <w:marLeft w:val="0"/>
              <w:marRight w:val="0"/>
              <w:marTop w:val="60"/>
              <w:marBottom w:val="0"/>
              <w:divBdr>
                <w:top w:val="none" w:sz="0" w:space="0" w:color="auto"/>
                <w:left w:val="none" w:sz="0" w:space="0" w:color="auto"/>
                <w:bottom w:val="none" w:sz="0" w:space="0" w:color="auto"/>
                <w:right w:val="none" w:sz="0" w:space="0" w:color="auto"/>
              </w:divBdr>
            </w:div>
            <w:div w:id="114762302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507600447">
      <w:bodyDiv w:val="1"/>
      <w:marLeft w:val="0"/>
      <w:marRight w:val="0"/>
      <w:marTop w:val="0"/>
      <w:marBottom w:val="0"/>
      <w:divBdr>
        <w:top w:val="none" w:sz="0" w:space="0" w:color="auto"/>
        <w:left w:val="none" w:sz="0" w:space="0" w:color="auto"/>
        <w:bottom w:val="none" w:sz="0" w:space="0" w:color="auto"/>
        <w:right w:val="none" w:sz="0" w:space="0" w:color="auto"/>
      </w:divBdr>
      <w:divsChild>
        <w:div w:id="15338363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224772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553424732">
      <w:bodyDiv w:val="1"/>
      <w:marLeft w:val="0"/>
      <w:marRight w:val="0"/>
      <w:marTop w:val="0"/>
      <w:marBottom w:val="0"/>
      <w:divBdr>
        <w:top w:val="none" w:sz="0" w:space="0" w:color="auto"/>
        <w:left w:val="none" w:sz="0" w:space="0" w:color="auto"/>
        <w:bottom w:val="none" w:sz="0" w:space="0" w:color="auto"/>
        <w:right w:val="none" w:sz="0" w:space="0" w:color="auto"/>
      </w:divBdr>
      <w:divsChild>
        <w:div w:id="221452772">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4892944">
              <w:marLeft w:val="0"/>
              <w:marRight w:val="0"/>
              <w:marTop w:val="0"/>
              <w:marBottom w:val="0"/>
              <w:divBdr>
                <w:top w:val="none" w:sz="0" w:space="0" w:color="auto"/>
                <w:left w:val="none" w:sz="0" w:space="0" w:color="auto"/>
                <w:bottom w:val="none" w:sz="0" w:space="0" w:color="auto"/>
                <w:right w:val="none" w:sz="0" w:space="0" w:color="auto"/>
              </w:divBdr>
            </w:div>
            <w:div w:id="252396170">
              <w:marLeft w:val="0"/>
              <w:marRight w:val="0"/>
              <w:marTop w:val="0"/>
              <w:marBottom w:val="0"/>
              <w:divBdr>
                <w:top w:val="none" w:sz="0" w:space="0" w:color="auto"/>
                <w:left w:val="none" w:sz="0" w:space="0" w:color="auto"/>
                <w:bottom w:val="none" w:sz="0" w:space="0" w:color="auto"/>
                <w:right w:val="none" w:sz="0" w:space="0" w:color="auto"/>
              </w:divBdr>
            </w:div>
            <w:div w:id="673725923">
              <w:marLeft w:val="0"/>
              <w:marRight w:val="0"/>
              <w:marTop w:val="0"/>
              <w:marBottom w:val="0"/>
              <w:divBdr>
                <w:top w:val="none" w:sz="0" w:space="0" w:color="auto"/>
                <w:left w:val="none" w:sz="0" w:space="0" w:color="auto"/>
                <w:bottom w:val="none" w:sz="0" w:space="0" w:color="auto"/>
                <w:right w:val="none" w:sz="0" w:space="0" w:color="auto"/>
              </w:divBdr>
            </w:div>
            <w:div w:id="728766397">
              <w:marLeft w:val="0"/>
              <w:marRight w:val="0"/>
              <w:marTop w:val="0"/>
              <w:marBottom w:val="0"/>
              <w:divBdr>
                <w:top w:val="none" w:sz="0" w:space="0" w:color="auto"/>
                <w:left w:val="none" w:sz="0" w:space="0" w:color="auto"/>
                <w:bottom w:val="none" w:sz="0" w:space="0" w:color="auto"/>
                <w:right w:val="none" w:sz="0" w:space="0" w:color="auto"/>
              </w:divBdr>
            </w:div>
            <w:div w:id="837305700">
              <w:marLeft w:val="0"/>
              <w:marRight w:val="0"/>
              <w:marTop w:val="0"/>
              <w:marBottom w:val="0"/>
              <w:divBdr>
                <w:top w:val="none" w:sz="0" w:space="0" w:color="auto"/>
                <w:left w:val="none" w:sz="0" w:space="0" w:color="auto"/>
                <w:bottom w:val="none" w:sz="0" w:space="0" w:color="auto"/>
                <w:right w:val="none" w:sz="0" w:space="0" w:color="auto"/>
              </w:divBdr>
            </w:div>
            <w:div w:id="1328362234">
              <w:marLeft w:val="0"/>
              <w:marRight w:val="0"/>
              <w:marTop w:val="0"/>
              <w:marBottom w:val="0"/>
              <w:divBdr>
                <w:top w:val="none" w:sz="0" w:space="0" w:color="auto"/>
                <w:left w:val="none" w:sz="0" w:space="0" w:color="auto"/>
                <w:bottom w:val="none" w:sz="0" w:space="0" w:color="auto"/>
                <w:right w:val="none" w:sz="0" w:space="0" w:color="auto"/>
              </w:divBdr>
            </w:div>
            <w:div w:id="1335916339">
              <w:marLeft w:val="0"/>
              <w:marRight w:val="0"/>
              <w:marTop w:val="0"/>
              <w:marBottom w:val="0"/>
              <w:divBdr>
                <w:top w:val="none" w:sz="0" w:space="0" w:color="auto"/>
                <w:left w:val="none" w:sz="0" w:space="0" w:color="auto"/>
                <w:bottom w:val="none" w:sz="0" w:space="0" w:color="auto"/>
                <w:right w:val="none" w:sz="0" w:space="0" w:color="auto"/>
              </w:divBdr>
            </w:div>
            <w:div w:id="135888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50391">
      <w:bodyDiv w:val="1"/>
      <w:marLeft w:val="0"/>
      <w:marRight w:val="0"/>
      <w:marTop w:val="0"/>
      <w:marBottom w:val="0"/>
      <w:divBdr>
        <w:top w:val="none" w:sz="0" w:space="0" w:color="auto"/>
        <w:left w:val="none" w:sz="0" w:space="0" w:color="auto"/>
        <w:bottom w:val="none" w:sz="0" w:space="0" w:color="auto"/>
        <w:right w:val="none" w:sz="0" w:space="0" w:color="auto"/>
      </w:divBdr>
      <w:divsChild>
        <w:div w:id="15724985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6825639">
              <w:marLeft w:val="66"/>
              <w:marRight w:val="0"/>
              <w:marTop w:val="120"/>
              <w:marBottom w:val="0"/>
              <w:divBdr>
                <w:top w:val="none" w:sz="0" w:space="0" w:color="auto"/>
                <w:left w:val="none" w:sz="0" w:space="0" w:color="auto"/>
                <w:bottom w:val="none" w:sz="0" w:space="0" w:color="auto"/>
                <w:right w:val="none" w:sz="0" w:space="0" w:color="auto"/>
              </w:divBdr>
            </w:div>
            <w:div w:id="1630553732">
              <w:marLeft w:val="426"/>
              <w:marRight w:val="0"/>
              <w:marTop w:val="60"/>
              <w:marBottom w:val="0"/>
              <w:divBdr>
                <w:top w:val="none" w:sz="0" w:space="0" w:color="auto"/>
                <w:left w:val="none" w:sz="0" w:space="0" w:color="auto"/>
                <w:bottom w:val="none" w:sz="0" w:space="0" w:color="auto"/>
                <w:right w:val="none" w:sz="0" w:space="0" w:color="auto"/>
              </w:divBdr>
            </w:div>
          </w:divsChild>
        </w:div>
      </w:divsChild>
    </w:div>
    <w:div w:id="1668167190">
      <w:bodyDiv w:val="1"/>
      <w:marLeft w:val="0"/>
      <w:marRight w:val="0"/>
      <w:marTop w:val="0"/>
      <w:marBottom w:val="0"/>
      <w:divBdr>
        <w:top w:val="none" w:sz="0" w:space="0" w:color="auto"/>
        <w:left w:val="none" w:sz="0" w:space="0" w:color="auto"/>
        <w:bottom w:val="none" w:sz="0" w:space="0" w:color="auto"/>
        <w:right w:val="none" w:sz="0" w:space="0" w:color="auto"/>
      </w:divBdr>
    </w:div>
    <w:div w:id="1695574835">
      <w:bodyDiv w:val="1"/>
      <w:marLeft w:val="0"/>
      <w:marRight w:val="0"/>
      <w:marTop w:val="0"/>
      <w:marBottom w:val="0"/>
      <w:divBdr>
        <w:top w:val="none" w:sz="0" w:space="0" w:color="auto"/>
        <w:left w:val="none" w:sz="0" w:space="0" w:color="auto"/>
        <w:bottom w:val="none" w:sz="0" w:space="0" w:color="auto"/>
        <w:right w:val="none" w:sz="0" w:space="0" w:color="auto"/>
      </w:divBdr>
    </w:div>
    <w:div w:id="2082634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hyperlink" Target="http://www.pc-facile.com/glossario/pippo/" TargetMode="External"/><Relationship Id="rId10" Type="http://schemas.openxmlformats.org/officeDocument/2006/relationships/footer" Target="footer1.xml"/><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icoli\Documents\Rep.NOTE\Modelli\Mod.%20note%20PAGHE.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E197A-C464-4596-AE58-59D0922ED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 note PAGHE.dot</Template>
  <TotalTime>390</TotalTime>
  <Pages>14</Pages>
  <Words>2274</Words>
  <Characters>12966</Characters>
  <Application>Microsoft Office Word</Application>
  <DocSecurity>0</DocSecurity>
  <Lines>108</Lines>
  <Paragraphs>30</Paragraphs>
  <ScaleCrop>false</ScaleCrop>
  <HeadingPairs>
    <vt:vector size="2" baseType="variant">
      <vt:variant>
        <vt:lpstr>Titolo</vt:lpstr>
      </vt:variant>
      <vt:variant>
        <vt:i4>1</vt:i4>
      </vt:variant>
    </vt:vector>
  </HeadingPairs>
  <TitlesOfParts>
    <vt:vector size="1" baseType="lpstr">
      <vt:lpstr>SPEDIZIONE</vt:lpstr>
    </vt:vector>
  </TitlesOfParts>
  <Company>Teamsystem S.p.A</Company>
  <LinksUpToDate>false</LinksUpToDate>
  <CharactersWithSpaces>15210</CharactersWithSpaces>
  <SharedDoc>false</SharedDoc>
  <HLinks>
    <vt:vector size="84" baseType="variant">
      <vt:variant>
        <vt:i4>1441843</vt:i4>
      </vt:variant>
      <vt:variant>
        <vt:i4>74</vt:i4>
      </vt:variant>
      <vt:variant>
        <vt:i4>0</vt:i4>
      </vt:variant>
      <vt:variant>
        <vt:i4>5</vt:i4>
      </vt:variant>
      <vt:variant>
        <vt:lpwstr/>
      </vt:variant>
      <vt:variant>
        <vt:lpwstr>_Toc425959737</vt:lpwstr>
      </vt:variant>
      <vt:variant>
        <vt:i4>1441843</vt:i4>
      </vt:variant>
      <vt:variant>
        <vt:i4>68</vt:i4>
      </vt:variant>
      <vt:variant>
        <vt:i4>0</vt:i4>
      </vt:variant>
      <vt:variant>
        <vt:i4>5</vt:i4>
      </vt:variant>
      <vt:variant>
        <vt:lpwstr/>
      </vt:variant>
      <vt:variant>
        <vt:lpwstr>_Toc425959736</vt:lpwstr>
      </vt:variant>
      <vt:variant>
        <vt:i4>1441843</vt:i4>
      </vt:variant>
      <vt:variant>
        <vt:i4>62</vt:i4>
      </vt:variant>
      <vt:variant>
        <vt:i4>0</vt:i4>
      </vt:variant>
      <vt:variant>
        <vt:i4>5</vt:i4>
      </vt:variant>
      <vt:variant>
        <vt:lpwstr/>
      </vt:variant>
      <vt:variant>
        <vt:lpwstr>_Toc425959735</vt:lpwstr>
      </vt:variant>
      <vt:variant>
        <vt:i4>1441843</vt:i4>
      </vt:variant>
      <vt:variant>
        <vt:i4>56</vt:i4>
      </vt:variant>
      <vt:variant>
        <vt:i4>0</vt:i4>
      </vt:variant>
      <vt:variant>
        <vt:i4>5</vt:i4>
      </vt:variant>
      <vt:variant>
        <vt:lpwstr/>
      </vt:variant>
      <vt:variant>
        <vt:lpwstr>_Toc425959734</vt:lpwstr>
      </vt:variant>
      <vt:variant>
        <vt:i4>1441843</vt:i4>
      </vt:variant>
      <vt:variant>
        <vt:i4>50</vt:i4>
      </vt:variant>
      <vt:variant>
        <vt:i4>0</vt:i4>
      </vt:variant>
      <vt:variant>
        <vt:i4>5</vt:i4>
      </vt:variant>
      <vt:variant>
        <vt:lpwstr/>
      </vt:variant>
      <vt:variant>
        <vt:lpwstr>_Toc425959733</vt:lpwstr>
      </vt:variant>
      <vt:variant>
        <vt:i4>1441843</vt:i4>
      </vt:variant>
      <vt:variant>
        <vt:i4>44</vt:i4>
      </vt:variant>
      <vt:variant>
        <vt:i4>0</vt:i4>
      </vt:variant>
      <vt:variant>
        <vt:i4>5</vt:i4>
      </vt:variant>
      <vt:variant>
        <vt:lpwstr/>
      </vt:variant>
      <vt:variant>
        <vt:lpwstr>_Toc425959732</vt:lpwstr>
      </vt:variant>
      <vt:variant>
        <vt:i4>1441843</vt:i4>
      </vt:variant>
      <vt:variant>
        <vt:i4>38</vt:i4>
      </vt:variant>
      <vt:variant>
        <vt:i4>0</vt:i4>
      </vt:variant>
      <vt:variant>
        <vt:i4>5</vt:i4>
      </vt:variant>
      <vt:variant>
        <vt:lpwstr/>
      </vt:variant>
      <vt:variant>
        <vt:lpwstr>_Toc425959731</vt:lpwstr>
      </vt:variant>
      <vt:variant>
        <vt:i4>1441843</vt:i4>
      </vt:variant>
      <vt:variant>
        <vt:i4>32</vt:i4>
      </vt:variant>
      <vt:variant>
        <vt:i4>0</vt:i4>
      </vt:variant>
      <vt:variant>
        <vt:i4>5</vt:i4>
      </vt:variant>
      <vt:variant>
        <vt:lpwstr/>
      </vt:variant>
      <vt:variant>
        <vt:lpwstr>_Toc425959730</vt:lpwstr>
      </vt:variant>
      <vt:variant>
        <vt:i4>1507379</vt:i4>
      </vt:variant>
      <vt:variant>
        <vt:i4>26</vt:i4>
      </vt:variant>
      <vt:variant>
        <vt:i4>0</vt:i4>
      </vt:variant>
      <vt:variant>
        <vt:i4>5</vt:i4>
      </vt:variant>
      <vt:variant>
        <vt:lpwstr/>
      </vt:variant>
      <vt:variant>
        <vt:lpwstr>_Toc425959729</vt:lpwstr>
      </vt:variant>
      <vt:variant>
        <vt:i4>1507379</vt:i4>
      </vt:variant>
      <vt:variant>
        <vt:i4>20</vt:i4>
      </vt:variant>
      <vt:variant>
        <vt:i4>0</vt:i4>
      </vt:variant>
      <vt:variant>
        <vt:i4>5</vt:i4>
      </vt:variant>
      <vt:variant>
        <vt:lpwstr/>
      </vt:variant>
      <vt:variant>
        <vt:lpwstr>_Toc425959728</vt:lpwstr>
      </vt:variant>
      <vt:variant>
        <vt:i4>1507379</vt:i4>
      </vt:variant>
      <vt:variant>
        <vt:i4>14</vt:i4>
      </vt:variant>
      <vt:variant>
        <vt:i4>0</vt:i4>
      </vt:variant>
      <vt:variant>
        <vt:i4>5</vt:i4>
      </vt:variant>
      <vt:variant>
        <vt:lpwstr/>
      </vt:variant>
      <vt:variant>
        <vt:lpwstr>_Toc425959727</vt:lpwstr>
      </vt:variant>
      <vt:variant>
        <vt:i4>1507379</vt:i4>
      </vt:variant>
      <vt:variant>
        <vt:i4>8</vt:i4>
      </vt:variant>
      <vt:variant>
        <vt:i4>0</vt:i4>
      </vt:variant>
      <vt:variant>
        <vt:i4>5</vt:i4>
      </vt:variant>
      <vt:variant>
        <vt:lpwstr/>
      </vt:variant>
      <vt:variant>
        <vt:lpwstr>_Toc425959726</vt:lpwstr>
      </vt:variant>
      <vt:variant>
        <vt:i4>1507379</vt:i4>
      </vt:variant>
      <vt:variant>
        <vt:i4>2</vt:i4>
      </vt:variant>
      <vt:variant>
        <vt:i4>0</vt:i4>
      </vt:variant>
      <vt:variant>
        <vt:i4>5</vt:i4>
      </vt:variant>
      <vt:variant>
        <vt:lpwstr/>
      </vt:variant>
      <vt:variant>
        <vt:lpwstr>_Toc425959725</vt:lpwstr>
      </vt:variant>
      <vt:variant>
        <vt:i4>6422638</vt:i4>
      </vt:variant>
      <vt:variant>
        <vt:i4>0</vt:i4>
      </vt:variant>
      <vt:variant>
        <vt:i4>0</vt:i4>
      </vt:variant>
      <vt:variant>
        <vt:i4>5</vt:i4>
      </vt:variant>
      <vt:variant>
        <vt:lpwstr/>
      </vt:variant>
      <vt:variant>
        <vt:lpwstr>INDICE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SPEDIZIONE</dc:title>
  <dc:creator>Luca Moricoli</dc:creator>
  <cp:lastModifiedBy>Barbara Mandolini</cp:lastModifiedBy>
  <cp:revision>110</cp:revision>
  <cp:lastPrinted>2017-10-20T16:50:00Z</cp:lastPrinted>
  <dcterms:created xsi:type="dcterms:W3CDTF">2016-04-13T17:15:00Z</dcterms:created>
  <dcterms:modified xsi:type="dcterms:W3CDTF">2017-10-20T16:50:00Z</dcterms:modified>
</cp:coreProperties>
</file>