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WTipoDocumento"/>
      </w:pPr>
      <w:bookmarkStart w:id="0" w:name="_Toc33011301"/>
      <w:r>
        <w:t>ANOMALIE CORRETTE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3"/>
        <w:gridCol w:w="3544"/>
        <w:gridCol w:w="3831"/>
      </w:tblGrid>
      <w:tr>
        <w:trPr>
          <w:cantSplit/>
          <w:trHeight w:val="221"/>
          <w:jc w:val="center"/>
        </w:trPr>
        <w:tc>
          <w:tcPr>
            <w:tcW w:w="2273" w:type="dxa"/>
            <w:vMerge w:val="restart"/>
            <w:tcBorders>
              <w:top w:val="nil"/>
              <w:left w:val="nil"/>
              <w:bottom w:val="nil"/>
              <w:right w:val="single" w:sz="4" w:space="0" w:color="365F91"/>
            </w:tcBorders>
            <w:tcMar>
              <w:left w:w="28" w:type="dxa"/>
              <w:right w:w="28" w:type="dxa"/>
            </w:tcMar>
          </w:tcPr>
          <w:p>
            <w:pPr>
              <w:pStyle w:val="CorpoAltF0"/>
              <w:jc w:val="center"/>
              <w:rPr>
                <w:rFonts w:cs="Arial"/>
              </w:rPr>
            </w:pPr>
            <w:r>
              <w:rPr>
                <w:rFonts w:cs="Arial"/>
                <w:noProof/>
              </w:rPr>
              <w:drawing>
                <wp:inline distT="0" distB="0" distL="0" distR="0">
                  <wp:extent cx="1158875" cy="1384300"/>
                  <wp:effectExtent l="0" t="0" r="3175" b="6350"/>
                  <wp:docPr id="8" name="Immagine 1" descr="PAGHE_sp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HE_splas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1384300"/>
                          </a:xfrm>
                          <a:prstGeom prst="rect">
                            <a:avLst/>
                          </a:prstGeom>
                          <a:noFill/>
                          <a:ln>
                            <a:noFill/>
                          </a:ln>
                        </pic:spPr>
                      </pic:pic>
                    </a:graphicData>
                  </a:graphic>
                </wp:inline>
              </w:drawing>
            </w:r>
          </w:p>
        </w:tc>
        <w:tc>
          <w:tcPr>
            <w:tcW w:w="7375" w:type="dxa"/>
            <w:gridSpan w:val="2"/>
            <w:tcBorders>
              <w:top w:val="single" w:sz="4" w:space="0" w:color="365F91"/>
              <w:left w:val="single" w:sz="4" w:space="0" w:color="365F91"/>
              <w:bottom w:val="single" w:sz="4" w:space="0" w:color="365F91"/>
              <w:right w:val="single" w:sz="4" w:space="0" w:color="365F91"/>
            </w:tcBorders>
            <w:shd w:val="clear" w:color="auto" w:fill="CCCCCC"/>
            <w:vAlign w:val="center"/>
          </w:tcPr>
          <w:p>
            <w:pPr>
              <w:pStyle w:val="CorpoAltF0"/>
              <w:rPr>
                <w:rFonts w:cs="Arial"/>
                <w:b/>
                <w:lang w:val="en-US"/>
              </w:rPr>
            </w:pPr>
            <w:r>
              <w:rPr>
                <w:rFonts w:cs="Arial"/>
                <w:b/>
                <w:lang w:val="en-US"/>
              </w:rPr>
              <w:t xml:space="preserve">RELEASE </w:t>
            </w:r>
            <w:proofErr w:type="spellStart"/>
            <w:r>
              <w:rPr>
                <w:rFonts w:cs="Arial"/>
                <w:b/>
                <w:lang w:val="en-US"/>
              </w:rPr>
              <w:t>Versione</w:t>
            </w:r>
            <w:proofErr w:type="spellEnd"/>
            <w:r>
              <w:rPr>
                <w:rFonts w:cs="Arial"/>
                <w:b/>
                <w:lang w:val="en-US"/>
              </w:rPr>
              <w:t xml:space="preserve"> 2017.2.2</w:t>
            </w:r>
          </w:p>
        </w:tc>
      </w:tr>
      <w:tr>
        <w:trPr>
          <w:cantSplit/>
          <w:trHeight w:val="268"/>
          <w:jc w:val="center"/>
        </w:trPr>
        <w:tc>
          <w:tcPr>
            <w:tcW w:w="2273" w:type="dxa"/>
            <w:vMerge/>
            <w:tcBorders>
              <w:left w:val="nil"/>
              <w:bottom w:val="nil"/>
              <w:right w:val="single" w:sz="4" w:space="0" w:color="365F91"/>
            </w:tcBorders>
            <w:tcMar>
              <w:left w:w="28" w:type="dxa"/>
              <w:right w:w="28" w:type="dxa"/>
            </w:tcMar>
          </w:tcPr>
          <w:p>
            <w:pPr>
              <w:rPr>
                <w:color w:val="000000"/>
                <w:lang w:val="en-US"/>
              </w:rPr>
            </w:pPr>
          </w:p>
        </w:tc>
        <w:tc>
          <w:tcPr>
            <w:tcW w:w="3544"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right="227"/>
              <w:jc w:val="right"/>
              <w:rPr>
                <w:rFonts w:ascii="Arial" w:hAnsi="Arial" w:cs="Arial"/>
                <w:b/>
                <w:bCs/>
              </w:rPr>
            </w:pPr>
            <w:r>
              <w:rPr>
                <w:rFonts w:ascii="Arial" w:hAnsi="Arial" w:cs="Arial"/>
                <w:b/>
                <w:bCs/>
              </w:rPr>
              <w:t>Applicativo:</w:t>
            </w:r>
          </w:p>
        </w:tc>
        <w:tc>
          <w:tcPr>
            <w:tcW w:w="3831"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spacing w:before="120" w:after="120"/>
              <w:rPr>
                <w:rFonts w:ascii="Arial" w:hAnsi="Arial" w:cs="Arial"/>
                <w:sz w:val="28"/>
                <w:szCs w:val="28"/>
              </w:rPr>
            </w:pPr>
            <w:r>
              <w:rPr>
                <w:rFonts w:ascii="Arial" w:hAnsi="Arial" w:cs="Arial"/>
                <w:b/>
                <w:sz w:val="28"/>
                <w:szCs w:val="28"/>
              </w:rPr>
              <w:t>GECOM PAGHE</w:t>
            </w:r>
          </w:p>
        </w:tc>
      </w:tr>
      <w:tr>
        <w:trPr>
          <w:cantSplit/>
          <w:trHeight w:val="266"/>
          <w:jc w:val="center"/>
        </w:trPr>
        <w:tc>
          <w:tcPr>
            <w:tcW w:w="2273" w:type="dxa"/>
            <w:vMerge/>
            <w:tcBorders>
              <w:left w:val="nil"/>
              <w:bottom w:val="nil"/>
              <w:right w:val="single" w:sz="4" w:space="0" w:color="365F91"/>
            </w:tcBorders>
            <w:tcMar>
              <w:left w:w="28" w:type="dxa"/>
              <w:right w:w="28" w:type="dxa"/>
            </w:tcMar>
          </w:tcPr>
          <w:p>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right="227"/>
              <w:jc w:val="right"/>
              <w:rPr>
                <w:rFonts w:ascii="Arial" w:hAnsi="Arial" w:cs="Arial"/>
                <w:b/>
                <w:bCs/>
              </w:rPr>
            </w:pPr>
            <w:r>
              <w:rPr>
                <w:rFonts w:ascii="Arial" w:hAnsi="Arial" w:cs="Arial"/>
                <w:b/>
                <w:bCs/>
              </w:rPr>
              <w:t>Oggetto:</w:t>
            </w:r>
          </w:p>
        </w:tc>
        <w:tc>
          <w:tcPr>
            <w:tcW w:w="3831"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rPr>
                <w:rFonts w:ascii="Arial" w:hAnsi="Arial" w:cs="Arial"/>
                <w:b/>
              </w:rPr>
            </w:pPr>
            <w:r>
              <w:rPr>
                <w:rFonts w:ascii="Arial" w:hAnsi="Arial" w:cs="Arial"/>
              </w:rPr>
              <w:t>Aggiornamento procedura</w:t>
            </w:r>
          </w:p>
        </w:tc>
      </w:tr>
      <w:tr>
        <w:trPr>
          <w:cantSplit/>
          <w:trHeight w:val="266"/>
          <w:jc w:val="center"/>
        </w:trPr>
        <w:tc>
          <w:tcPr>
            <w:tcW w:w="2273" w:type="dxa"/>
            <w:vMerge/>
            <w:tcBorders>
              <w:left w:val="nil"/>
              <w:bottom w:val="nil"/>
              <w:right w:val="single" w:sz="4" w:space="0" w:color="365F91"/>
            </w:tcBorders>
            <w:tcMar>
              <w:left w:w="28" w:type="dxa"/>
              <w:right w:w="28" w:type="dxa"/>
            </w:tcMar>
          </w:tcPr>
          <w:p>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right="227"/>
              <w:jc w:val="right"/>
              <w:rPr>
                <w:rFonts w:ascii="Arial" w:hAnsi="Arial" w:cs="Arial"/>
                <w:b/>
                <w:bCs/>
              </w:rPr>
            </w:pPr>
            <w:r>
              <w:rPr>
                <w:rFonts w:ascii="Arial" w:hAnsi="Arial" w:cs="Arial"/>
                <w:b/>
                <w:bCs/>
              </w:rPr>
              <w:t>Versione:</w:t>
            </w:r>
          </w:p>
        </w:tc>
        <w:tc>
          <w:tcPr>
            <w:tcW w:w="3831"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rPr>
                <w:rFonts w:ascii="Arial" w:hAnsi="Arial" w:cs="Arial"/>
                <w:b/>
              </w:rPr>
            </w:pPr>
            <w:r>
              <w:rPr>
                <w:rFonts w:ascii="Arial" w:hAnsi="Arial" w:cs="Arial"/>
                <w:b/>
              </w:rPr>
              <w:t>2017.2.2 (Update)</w:t>
            </w:r>
          </w:p>
        </w:tc>
      </w:tr>
      <w:tr>
        <w:trPr>
          <w:cantSplit/>
          <w:trHeight w:val="266"/>
          <w:jc w:val="center"/>
        </w:trPr>
        <w:tc>
          <w:tcPr>
            <w:tcW w:w="2273" w:type="dxa"/>
            <w:vMerge/>
            <w:tcBorders>
              <w:left w:val="nil"/>
              <w:bottom w:val="nil"/>
              <w:right w:val="single" w:sz="4" w:space="0" w:color="365F91"/>
            </w:tcBorders>
            <w:tcMar>
              <w:left w:w="28" w:type="dxa"/>
              <w:right w:w="28" w:type="dxa"/>
            </w:tcMar>
          </w:tcPr>
          <w:p>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right="227"/>
              <w:jc w:val="right"/>
              <w:rPr>
                <w:rFonts w:ascii="Arial" w:hAnsi="Arial" w:cs="Arial"/>
                <w:b/>
                <w:bCs/>
              </w:rPr>
            </w:pPr>
            <w:r>
              <w:rPr>
                <w:rFonts w:ascii="Arial" w:hAnsi="Arial" w:cs="Arial"/>
                <w:b/>
                <w:bCs/>
              </w:rPr>
              <w:t>Data di rilascio:</w:t>
            </w:r>
          </w:p>
        </w:tc>
        <w:tc>
          <w:tcPr>
            <w:tcW w:w="3831"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rPr>
                <w:rFonts w:ascii="Arial" w:hAnsi="Arial" w:cs="Arial"/>
                <w:b/>
              </w:rPr>
            </w:pPr>
            <w:r>
              <w:rPr>
                <w:rFonts w:ascii="Arial" w:hAnsi="Arial" w:cs="Arial"/>
                <w:b/>
              </w:rPr>
              <w:t>31.10.2017</w:t>
            </w:r>
          </w:p>
        </w:tc>
      </w:tr>
      <w:tr>
        <w:trPr>
          <w:cantSplit/>
          <w:trHeight w:val="266"/>
          <w:jc w:val="center"/>
        </w:trPr>
        <w:tc>
          <w:tcPr>
            <w:tcW w:w="2273" w:type="dxa"/>
            <w:vMerge/>
            <w:tcBorders>
              <w:left w:val="nil"/>
              <w:bottom w:val="nil"/>
              <w:right w:val="single" w:sz="4" w:space="0" w:color="365F91"/>
            </w:tcBorders>
            <w:tcMar>
              <w:left w:w="28" w:type="dxa"/>
              <w:right w:w="28" w:type="dxa"/>
            </w:tcMar>
          </w:tcPr>
          <w:p>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right="227"/>
              <w:jc w:val="right"/>
              <w:rPr>
                <w:rFonts w:ascii="Arial" w:hAnsi="Arial" w:cs="Arial"/>
                <w:b/>
                <w:bCs/>
              </w:rPr>
            </w:pPr>
            <w:r>
              <w:rPr>
                <w:rFonts w:ascii="Arial" w:hAnsi="Arial" w:cs="Arial"/>
                <w:b/>
                <w:bCs/>
              </w:rPr>
              <w:t>Riferimento:</w:t>
            </w:r>
          </w:p>
        </w:tc>
        <w:tc>
          <w:tcPr>
            <w:tcW w:w="3831"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rPr>
                <w:rFonts w:ascii="Arial" w:hAnsi="Arial" w:cs="Arial"/>
                <w:b/>
              </w:rPr>
            </w:pPr>
            <w:r>
              <w:rPr>
                <w:rFonts w:ascii="Arial" w:hAnsi="Arial" w:cs="Arial"/>
                <w:b/>
              </w:rPr>
              <w:t>Anomalie Corrette</w:t>
            </w:r>
          </w:p>
        </w:tc>
      </w:tr>
      <w:tr>
        <w:trPr>
          <w:cantSplit/>
          <w:trHeight w:val="266"/>
          <w:jc w:val="center"/>
        </w:trPr>
        <w:tc>
          <w:tcPr>
            <w:tcW w:w="2273" w:type="dxa"/>
            <w:vMerge/>
            <w:tcBorders>
              <w:left w:val="nil"/>
              <w:bottom w:val="nil"/>
              <w:right w:val="single" w:sz="4" w:space="0" w:color="365F91"/>
            </w:tcBorders>
            <w:tcMar>
              <w:left w:w="28" w:type="dxa"/>
              <w:right w:w="28" w:type="dxa"/>
            </w:tcMar>
          </w:tcPr>
          <w:p>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right="227"/>
              <w:jc w:val="right"/>
              <w:rPr>
                <w:rFonts w:ascii="Arial" w:hAnsi="Arial" w:cs="Arial"/>
                <w:b/>
                <w:bCs/>
              </w:rPr>
            </w:pPr>
            <w:r>
              <w:rPr>
                <w:rFonts w:ascii="Arial" w:hAnsi="Arial" w:cs="Arial"/>
                <w:b/>
                <w:bCs/>
              </w:rPr>
              <w:t>Classificazione:</w:t>
            </w:r>
          </w:p>
        </w:tc>
        <w:tc>
          <w:tcPr>
            <w:tcW w:w="3831"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rPr>
                <w:rFonts w:ascii="Arial" w:hAnsi="Arial" w:cs="Arial"/>
                <w:b/>
              </w:rPr>
            </w:pPr>
            <w:r>
              <w:rPr>
                <w:rFonts w:ascii="Arial" w:hAnsi="Arial" w:cs="Arial"/>
                <w:b/>
              </w:rPr>
              <w:t>Guida utente</w:t>
            </w:r>
          </w:p>
        </w:tc>
      </w:tr>
    </w:tbl>
    <w:p>
      <w:pPr>
        <w:pStyle w:val="Ignora"/>
      </w:pPr>
    </w:p>
    <w:p>
      <w:pPr>
        <w:pStyle w:val="Ignora"/>
      </w:pPr>
    </w:p>
    <w:p>
      <w:pPr>
        <w:pStyle w:val="WWNewPage"/>
      </w:pPr>
    </w:p>
    <w:p>
      <w:pPr>
        <w:pStyle w:val="corpoAltF"/>
        <w:pBdr>
          <w:top w:val="single" w:sz="12" w:space="1" w:color="365F91"/>
          <w:left w:val="single" w:sz="12" w:space="4" w:color="365F91"/>
          <w:bottom w:val="single" w:sz="18" w:space="1" w:color="365F91"/>
          <w:right w:val="single" w:sz="18" w:space="4" w:color="365F91"/>
        </w:pBdr>
        <w:ind w:left="142" w:right="141"/>
        <w:jc w:val="center"/>
        <w:rPr>
          <w:b/>
          <w:i/>
          <w:spacing w:val="14"/>
          <w:sz w:val="28"/>
          <w:szCs w:val="28"/>
        </w:rPr>
      </w:pPr>
      <w:bookmarkStart w:id="1" w:name="INDICE"/>
      <w:bookmarkEnd w:id="1"/>
      <w:r>
        <w:rPr>
          <w:b/>
          <w:i/>
          <w:spacing w:val="14"/>
          <w:sz w:val="28"/>
          <w:szCs w:val="28"/>
        </w:rPr>
        <w:t>AN</w:t>
      </w:r>
      <w:bookmarkStart w:id="2" w:name="_GoBack"/>
      <w:bookmarkEnd w:id="2"/>
      <w:r>
        <w:rPr>
          <w:b/>
          <w:i/>
          <w:spacing w:val="14"/>
          <w:sz w:val="28"/>
          <w:szCs w:val="28"/>
        </w:rPr>
        <w:t>OMALIE CORRETTE</w:t>
      </w:r>
    </w:p>
    <w:p>
      <w:pPr>
        <w:pStyle w:val="Ignora"/>
      </w:pPr>
    </w:p>
    <w:p>
      <w:pPr>
        <w:pStyle w:val="Sommario4"/>
        <w:rPr>
          <w:rFonts w:asciiTheme="minorHAnsi" w:eastAsiaTheme="minorEastAsia" w:hAnsiTheme="minorHAnsi" w:cstheme="minorBidi"/>
          <w:i w:val="0"/>
          <w:sz w:val="22"/>
          <w:szCs w:val="22"/>
        </w:rPr>
      </w:pPr>
      <w:r>
        <w:rPr>
          <w:rStyle w:val="Collegamentoipertestuale"/>
          <w:i w:val="0"/>
          <w:iCs/>
          <w:noProof w:val="0"/>
          <w:color w:val="auto"/>
          <w:spacing w:val="-20"/>
          <w:szCs w:val="28"/>
          <w:u w:val="none"/>
        </w:rPr>
        <w:fldChar w:fldCharType="begin"/>
      </w:r>
      <w:r>
        <w:rPr>
          <w:rStyle w:val="Collegamentoipertestuale"/>
          <w:iCs/>
          <w:color w:val="auto"/>
          <w:spacing w:val="-20"/>
          <w:szCs w:val="28"/>
          <w:u w:val="none"/>
        </w:rPr>
        <w:instrText xml:space="preserve"> TOC \h \z \t "TS-titolo-01;1;TS-titolo-04;4;TS-titolo-Comando;2;TS-titolo-05;5;WW_NormativaSoftware;3" </w:instrText>
      </w:r>
      <w:r>
        <w:rPr>
          <w:rStyle w:val="Collegamentoipertestuale"/>
          <w:i w:val="0"/>
          <w:iCs/>
          <w:noProof w:val="0"/>
          <w:color w:val="auto"/>
          <w:spacing w:val="-20"/>
          <w:szCs w:val="28"/>
          <w:u w:val="none"/>
        </w:rPr>
        <w:fldChar w:fldCharType="separate"/>
      </w:r>
      <w:hyperlink w:anchor="_Toc497226944" w:history="1">
        <w:r>
          <w:rPr>
            <w:rStyle w:val="Collegamentoipertestuale"/>
          </w:rPr>
          <w:t>QUADR – Elaborazione quadrature</w:t>
        </w:r>
        <w:r>
          <w:rPr>
            <w:webHidden/>
          </w:rPr>
          <w:tab/>
        </w:r>
        <w:r>
          <w:rPr>
            <w:webHidden/>
          </w:rPr>
          <w:fldChar w:fldCharType="begin"/>
        </w:r>
        <w:r>
          <w:rPr>
            <w:webHidden/>
          </w:rPr>
          <w:instrText xml:space="preserve"> PAGEREF _Toc497226944 \h </w:instrText>
        </w:r>
        <w:r>
          <w:rPr>
            <w:webHidden/>
          </w:rPr>
        </w:r>
        <w:r>
          <w:rPr>
            <w:webHidden/>
          </w:rPr>
          <w:fldChar w:fldCharType="separate"/>
        </w:r>
        <w:r>
          <w:rPr>
            <w:webHidden/>
          </w:rPr>
          <w:t>2</w:t>
        </w:r>
        <w:r>
          <w:rPr>
            <w:webHidden/>
          </w:rPr>
          <w:fldChar w:fldCharType="end"/>
        </w:r>
      </w:hyperlink>
    </w:p>
    <w:p>
      <w:pPr>
        <w:pStyle w:val="Sommario5"/>
        <w:tabs>
          <w:tab w:val="right" w:leader="dot" w:pos="9629"/>
        </w:tabs>
        <w:rPr>
          <w:rFonts w:asciiTheme="minorHAnsi" w:eastAsiaTheme="minorEastAsia" w:hAnsiTheme="minorHAnsi" w:cstheme="minorBidi"/>
          <w:i w:val="0"/>
          <w:noProof/>
          <w:sz w:val="22"/>
          <w:szCs w:val="22"/>
        </w:rPr>
      </w:pPr>
      <w:hyperlink w:anchor="_Toc497226945" w:history="1">
        <w:r>
          <w:rPr>
            <w:rStyle w:val="Collegamentoipertestuale"/>
            <w:noProof/>
          </w:rPr>
          <w:t>Previdenza complementare con versamento in F24</w:t>
        </w:r>
        <w:r>
          <w:rPr>
            <w:noProof/>
            <w:webHidden/>
          </w:rPr>
          <w:tab/>
        </w:r>
        <w:r>
          <w:rPr>
            <w:noProof/>
            <w:webHidden/>
          </w:rPr>
          <w:fldChar w:fldCharType="begin"/>
        </w:r>
        <w:r>
          <w:rPr>
            <w:noProof/>
            <w:webHidden/>
          </w:rPr>
          <w:instrText xml:space="preserve"> PAGEREF _Toc497226945 \h </w:instrText>
        </w:r>
        <w:r>
          <w:rPr>
            <w:noProof/>
            <w:webHidden/>
          </w:rPr>
        </w:r>
        <w:r>
          <w:rPr>
            <w:noProof/>
            <w:webHidden/>
          </w:rPr>
          <w:fldChar w:fldCharType="separate"/>
        </w:r>
        <w:r>
          <w:rPr>
            <w:noProof/>
            <w:webHidden/>
          </w:rPr>
          <w:t>2</w:t>
        </w:r>
        <w:r>
          <w:rPr>
            <w:noProof/>
            <w:webHidden/>
          </w:rPr>
          <w:fldChar w:fldCharType="end"/>
        </w:r>
      </w:hyperlink>
    </w:p>
    <w:p>
      <w:pPr>
        <w:pStyle w:val="Sommario5"/>
        <w:tabs>
          <w:tab w:val="right" w:leader="dot" w:pos="9629"/>
        </w:tabs>
        <w:rPr>
          <w:rFonts w:asciiTheme="minorHAnsi" w:eastAsiaTheme="minorEastAsia" w:hAnsiTheme="minorHAnsi" w:cstheme="minorBidi"/>
          <w:i w:val="0"/>
          <w:noProof/>
          <w:sz w:val="22"/>
          <w:szCs w:val="22"/>
        </w:rPr>
      </w:pPr>
      <w:hyperlink w:anchor="_Toc497226946" w:history="1">
        <w:r>
          <w:rPr>
            <w:rStyle w:val="Collegamentoipertestuale"/>
            <w:noProof/>
          </w:rPr>
          <w:t>Calcolo contribuzione FASI</w:t>
        </w:r>
        <w:r>
          <w:rPr>
            <w:noProof/>
            <w:webHidden/>
          </w:rPr>
          <w:tab/>
        </w:r>
        <w:r>
          <w:rPr>
            <w:noProof/>
            <w:webHidden/>
          </w:rPr>
          <w:fldChar w:fldCharType="begin"/>
        </w:r>
        <w:r>
          <w:rPr>
            <w:noProof/>
            <w:webHidden/>
          </w:rPr>
          <w:instrText xml:space="preserve"> PAGEREF _Toc497226946 \h </w:instrText>
        </w:r>
        <w:r>
          <w:rPr>
            <w:noProof/>
            <w:webHidden/>
          </w:rPr>
        </w:r>
        <w:r>
          <w:rPr>
            <w:noProof/>
            <w:webHidden/>
          </w:rPr>
          <w:fldChar w:fldCharType="separate"/>
        </w:r>
        <w:r>
          <w:rPr>
            <w:noProof/>
            <w:webHidden/>
          </w:rPr>
          <w:t>2</w:t>
        </w:r>
        <w:r>
          <w:rPr>
            <w:noProof/>
            <w:webHidden/>
          </w:rPr>
          <w:fldChar w:fldCharType="end"/>
        </w:r>
      </w:hyperlink>
    </w:p>
    <w:p>
      <w:pPr>
        <w:pStyle w:val="Sommario4"/>
        <w:rPr>
          <w:rFonts w:asciiTheme="minorHAnsi" w:eastAsiaTheme="minorEastAsia" w:hAnsiTheme="minorHAnsi" w:cstheme="minorBidi"/>
          <w:i w:val="0"/>
          <w:sz w:val="22"/>
          <w:szCs w:val="22"/>
        </w:rPr>
      </w:pPr>
      <w:hyperlink w:anchor="_Toc497226947" w:history="1">
        <w:r>
          <w:rPr>
            <w:rStyle w:val="Collegamentoipertestuale"/>
          </w:rPr>
          <w:t>GEMA01 / TLMA01</w:t>
        </w:r>
        <w:r>
          <w:rPr>
            <w:webHidden/>
          </w:rPr>
          <w:tab/>
        </w:r>
        <w:r>
          <w:rPr>
            <w:webHidden/>
          </w:rPr>
          <w:fldChar w:fldCharType="begin"/>
        </w:r>
        <w:r>
          <w:rPr>
            <w:webHidden/>
          </w:rPr>
          <w:instrText xml:space="preserve"> PAGEREF _Toc497226947 \h </w:instrText>
        </w:r>
        <w:r>
          <w:rPr>
            <w:webHidden/>
          </w:rPr>
        </w:r>
        <w:r>
          <w:rPr>
            <w:webHidden/>
          </w:rPr>
          <w:fldChar w:fldCharType="separate"/>
        </w:r>
        <w:r>
          <w:rPr>
            <w:webHidden/>
          </w:rPr>
          <w:t>2</w:t>
        </w:r>
        <w:r>
          <w:rPr>
            <w:webHidden/>
          </w:rPr>
          <w:fldChar w:fldCharType="end"/>
        </w:r>
      </w:hyperlink>
    </w:p>
    <w:p>
      <w:pPr>
        <w:pStyle w:val="Sommario4"/>
        <w:rPr>
          <w:rFonts w:asciiTheme="minorHAnsi" w:eastAsiaTheme="minorEastAsia" w:hAnsiTheme="minorHAnsi" w:cstheme="minorBidi"/>
          <w:i w:val="0"/>
          <w:sz w:val="22"/>
          <w:szCs w:val="22"/>
        </w:rPr>
      </w:pPr>
      <w:hyperlink w:anchor="_Toc497226948" w:history="1">
        <w:r>
          <w:rPr>
            <w:rStyle w:val="Collegamentoipertestuale"/>
          </w:rPr>
          <w:t>STEDIL – Cassa Edile di Modena</w:t>
        </w:r>
        <w:r>
          <w:rPr>
            <w:webHidden/>
          </w:rPr>
          <w:tab/>
        </w:r>
        <w:r>
          <w:rPr>
            <w:webHidden/>
          </w:rPr>
          <w:fldChar w:fldCharType="begin"/>
        </w:r>
        <w:r>
          <w:rPr>
            <w:webHidden/>
          </w:rPr>
          <w:instrText xml:space="preserve"> PAGEREF _Toc497226948 \h </w:instrText>
        </w:r>
        <w:r>
          <w:rPr>
            <w:webHidden/>
          </w:rPr>
        </w:r>
        <w:r>
          <w:rPr>
            <w:webHidden/>
          </w:rPr>
          <w:fldChar w:fldCharType="separate"/>
        </w:r>
        <w:r>
          <w:rPr>
            <w:webHidden/>
          </w:rPr>
          <w:t>2</w:t>
        </w:r>
        <w:r>
          <w:rPr>
            <w:webHidden/>
          </w:rPr>
          <w:fldChar w:fldCharType="end"/>
        </w:r>
      </w:hyperlink>
    </w:p>
    <w:p>
      <w:pPr>
        <w:pStyle w:val="Sommario4"/>
        <w:rPr>
          <w:rFonts w:asciiTheme="minorHAnsi" w:eastAsiaTheme="minorEastAsia" w:hAnsiTheme="minorHAnsi" w:cstheme="minorBidi"/>
          <w:i w:val="0"/>
          <w:sz w:val="22"/>
          <w:szCs w:val="22"/>
        </w:rPr>
      </w:pPr>
      <w:hyperlink w:anchor="_Toc497226949" w:history="1">
        <w:r>
          <w:rPr>
            <w:rStyle w:val="Collegamentoipertestuale"/>
          </w:rPr>
          <w:t>GEPRI - Lookup</w:t>
        </w:r>
        <w:r>
          <w:rPr>
            <w:webHidden/>
          </w:rPr>
          <w:tab/>
        </w:r>
        <w:r>
          <w:rPr>
            <w:webHidden/>
          </w:rPr>
          <w:fldChar w:fldCharType="begin"/>
        </w:r>
        <w:r>
          <w:rPr>
            <w:webHidden/>
          </w:rPr>
          <w:instrText xml:space="preserve"> PAGEREF _Toc497226949 \h </w:instrText>
        </w:r>
        <w:r>
          <w:rPr>
            <w:webHidden/>
          </w:rPr>
        </w:r>
        <w:r>
          <w:rPr>
            <w:webHidden/>
          </w:rPr>
          <w:fldChar w:fldCharType="separate"/>
        </w:r>
        <w:r>
          <w:rPr>
            <w:webHidden/>
          </w:rPr>
          <w:t>2</w:t>
        </w:r>
        <w:r>
          <w:rPr>
            <w:webHidden/>
          </w:rPr>
          <w:fldChar w:fldCharType="end"/>
        </w:r>
      </w:hyperlink>
    </w:p>
    <w:p>
      <w:pPr>
        <w:pStyle w:val="Sommario4"/>
        <w:rPr>
          <w:rFonts w:asciiTheme="minorHAnsi" w:eastAsiaTheme="minorEastAsia" w:hAnsiTheme="minorHAnsi" w:cstheme="minorBidi"/>
          <w:i w:val="0"/>
          <w:sz w:val="22"/>
          <w:szCs w:val="22"/>
        </w:rPr>
      </w:pPr>
      <w:hyperlink w:anchor="_Toc497226950" w:history="1">
        <w:r>
          <w:rPr>
            <w:rStyle w:val="Collegamentoipertestuale"/>
          </w:rPr>
          <w:t>ANDIP</w:t>
        </w:r>
        <w:r>
          <w:rPr>
            <w:webHidden/>
          </w:rPr>
          <w:tab/>
        </w:r>
        <w:r>
          <w:rPr>
            <w:webHidden/>
          </w:rPr>
          <w:fldChar w:fldCharType="begin"/>
        </w:r>
        <w:r>
          <w:rPr>
            <w:webHidden/>
          </w:rPr>
          <w:instrText xml:space="preserve"> PAGEREF _Toc497226950 \h </w:instrText>
        </w:r>
        <w:r>
          <w:rPr>
            <w:webHidden/>
          </w:rPr>
        </w:r>
        <w:r>
          <w:rPr>
            <w:webHidden/>
          </w:rPr>
          <w:fldChar w:fldCharType="separate"/>
        </w:r>
        <w:r>
          <w:rPr>
            <w:webHidden/>
          </w:rPr>
          <w:t>2</w:t>
        </w:r>
        <w:r>
          <w:rPr>
            <w:webHidden/>
          </w:rPr>
          <w:fldChar w:fldCharType="end"/>
        </w:r>
      </w:hyperlink>
    </w:p>
    <w:p>
      <w:pPr>
        <w:pStyle w:val="Sommario4"/>
        <w:rPr>
          <w:rFonts w:asciiTheme="minorHAnsi" w:eastAsiaTheme="minorEastAsia" w:hAnsiTheme="minorHAnsi" w:cstheme="minorBidi"/>
          <w:i w:val="0"/>
          <w:sz w:val="22"/>
          <w:szCs w:val="22"/>
        </w:rPr>
      </w:pPr>
      <w:hyperlink w:anchor="_Toc497226951" w:history="1">
        <w:r>
          <w:rPr>
            <w:rStyle w:val="Collegamentoipertestuale"/>
          </w:rPr>
          <w:t>DIPINT</w:t>
        </w:r>
        <w:r>
          <w:rPr>
            <w:webHidden/>
          </w:rPr>
          <w:tab/>
        </w:r>
        <w:r>
          <w:rPr>
            <w:webHidden/>
          </w:rPr>
          <w:fldChar w:fldCharType="begin"/>
        </w:r>
        <w:r>
          <w:rPr>
            <w:webHidden/>
          </w:rPr>
          <w:instrText xml:space="preserve"> PAGEREF _Toc497226951 \h </w:instrText>
        </w:r>
        <w:r>
          <w:rPr>
            <w:webHidden/>
          </w:rPr>
        </w:r>
        <w:r>
          <w:rPr>
            <w:webHidden/>
          </w:rPr>
          <w:fldChar w:fldCharType="separate"/>
        </w:r>
        <w:r>
          <w:rPr>
            <w:webHidden/>
          </w:rPr>
          <w:t>2</w:t>
        </w:r>
        <w:r>
          <w:rPr>
            <w:webHidden/>
          </w:rPr>
          <w:fldChar w:fldCharType="end"/>
        </w:r>
      </w:hyperlink>
    </w:p>
    <w:p>
      <w:pPr>
        <w:pStyle w:val="Sommario4"/>
        <w:rPr>
          <w:rFonts w:asciiTheme="minorHAnsi" w:eastAsiaTheme="minorEastAsia" w:hAnsiTheme="minorHAnsi" w:cstheme="minorBidi"/>
          <w:i w:val="0"/>
          <w:sz w:val="22"/>
          <w:szCs w:val="22"/>
        </w:rPr>
      </w:pPr>
      <w:hyperlink w:anchor="_Toc497226952" w:history="1">
        <w:r>
          <w:rPr>
            <w:rStyle w:val="Collegamentoipertestuale"/>
          </w:rPr>
          <w:t>SCADE / STADIP</w:t>
        </w:r>
        <w:r>
          <w:rPr>
            <w:webHidden/>
          </w:rPr>
          <w:tab/>
        </w:r>
        <w:r>
          <w:rPr>
            <w:webHidden/>
          </w:rPr>
          <w:fldChar w:fldCharType="begin"/>
        </w:r>
        <w:r>
          <w:rPr>
            <w:webHidden/>
          </w:rPr>
          <w:instrText xml:space="preserve"> PAGEREF _Toc497226952 \h </w:instrText>
        </w:r>
        <w:r>
          <w:rPr>
            <w:webHidden/>
          </w:rPr>
        </w:r>
        <w:r>
          <w:rPr>
            <w:webHidden/>
          </w:rPr>
          <w:fldChar w:fldCharType="separate"/>
        </w:r>
        <w:r>
          <w:rPr>
            <w:webHidden/>
          </w:rPr>
          <w:t>3</w:t>
        </w:r>
        <w:r>
          <w:rPr>
            <w:webHidden/>
          </w:rPr>
          <w:fldChar w:fldCharType="end"/>
        </w:r>
      </w:hyperlink>
    </w:p>
    <w:p>
      <w:pPr>
        <w:pStyle w:val="Sommario4"/>
        <w:rPr>
          <w:rFonts w:asciiTheme="minorHAnsi" w:eastAsiaTheme="minorEastAsia" w:hAnsiTheme="minorHAnsi" w:cstheme="minorBidi"/>
          <w:i w:val="0"/>
          <w:sz w:val="22"/>
          <w:szCs w:val="22"/>
        </w:rPr>
      </w:pPr>
      <w:hyperlink w:anchor="_Toc497226953" w:history="1">
        <w:r>
          <w:rPr>
            <w:rStyle w:val="Collegamentoipertestuale"/>
          </w:rPr>
          <w:t>TELBON, CMNTEL, FASIFTEL e TELTFRI</w:t>
        </w:r>
        <w:r>
          <w:rPr>
            <w:webHidden/>
          </w:rPr>
          <w:tab/>
        </w:r>
        <w:r>
          <w:rPr>
            <w:webHidden/>
          </w:rPr>
          <w:fldChar w:fldCharType="begin"/>
        </w:r>
        <w:r>
          <w:rPr>
            <w:webHidden/>
          </w:rPr>
          <w:instrText xml:space="preserve"> PAGEREF _Toc497226953 \h </w:instrText>
        </w:r>
        <w:r>
          <w:rPr>
            <w:webHidden/>
          </w:rPr>
        </w:r>
        <w:r>
          <w:rPr>
            <w:webHidden/>
          </w:rPr>
          <w:fldChar w:fldCharType="separate"/>
        </w:r>
        <w:r>
          <w:rPr>
            <w:webHidden/>
          </w:rPr>
          <w:t>3</w:t>
        </w:r>
        <w:r>
          <w:rPr>
            <w:webHidden/>
          </w:rPr>
          <w:fldChar w:fldCharType="end"/>
        </w:r>
      </w:hyperlink>
    </w:p>
    <w:p>
      <w:pPr>
        <w:pStyle w:val="Sommario4"/>
        <w:rPr>
          <w:rFonts w:asciiTheme="minorHAnsi" w:eastAsiaTheme="minorEastAsia" w:hAnsiTheme="minorHAnsi" w:cstheme="minorBidi"/>
          <w:i w:val="0"/>
          <w:sz w:val="22"/>
          <w:szCs w:val="22"/>
        </w:rPr>
      </w:pPr>
      <w:hyperlink w:anchor="_Toc497226954" w:history="1">
        <w:r>
          <w:rPr>
            <w:rStyle w:val="Collegamentoipertestuale"/>
          </w:rPr>
          <w:t>BUDGET – Budget e costo del personale</w:t>
        </w:r>
        <w:r>
          <w:rPr>
            <w:webHidden/>
          </w:rPr>
          <w:tab/>
        </w:r>
        <w:r>
          <w:rPr>
            <w:webHidden/>
          </w:rPr>
          <w:fldChar w:fldCharType="begin"/>
        </w:r>
        <w:r>
          <w:rPr>
            <w:webHidden/>
          </w:rPr>
          <w:instrText xml:space="preserve"> PAGEREF _Toc497226954 \h </w:instrText>
        </w:r>
        <w:r>
          <w:rPr>
            <w:webHidden/>
          </w:rPr>
        </w:r>
        <w:r>
          <w:rPr>
            <w:webHidden/>
          </w:rPr>
          <w:fldChar w:fldCharType="separate"/>
        </w:r>
        <w:r>
          <w:rPr>
            <w:webHidden/>
          </w:rPr>
          <w:t>3</w:t>
        </w:r>
        <w:r>
          <w:rPr>
            <w:webHidden/>
          </w:rPr>
          <w:fldChar w:fldCharType="end"/>
        </w:r>
      </w:hyperlink>
    </w:p>
    <w:p>
      <w:pPr>
        <w:pStyle w:val="Sommario5"/>
        <w:tabs>
          <w:tab w:val="right" w:leader="dot" w:pos="9629"/>
        </w:tabs>
        <w:rPr>
          <w:rFonts w:asciiTheme="minorHAnsi" w:eastAsiaTheme="minorEastAsia" w:hAnsiTheme="minorHAnsi" w:cstheme="minorBidi"/>
          <w:i w:val="0"/>
          <w:noProof/>
          <w:sz w:val="22"/>
          <w:szCs w:val="22"/>
        </w:rPr>
      </w:pPr>
      <w:hyperlink w:anchor="_Toc497226955" w:history="1">
        <w:r>
          <w:rPr>
            <w:rStyle w:val="Collegamentoipertestuale"/>
            <w:noProof/>
          </w:rPr>
          <w:t>Configurazione tabelle: Estrazioni dati da storico</w:t>
        </w:r>
        <w:r>
          <w:rPr>
            <w:noProof/>
            <w:webHidden/>
          </w:rPr>
          <w:tab/>
        </w:r>
        <w:r>
          <w:rPr>
            <w:noProof/>
            <w:webHidden/>
          </w:rPr>
          <w:fldChar w:fldCharType="begin"/>
        </w:r>
        <w:r>
          <w:rPr>
            <w:noProof/>
            <w:webHidden/>
          </w:rPr>
          <w:instrText xml:space="preserve"> PAGEREF _Toc497226955 \h </w:instrText>
        </w:r>
        <w:r>
          <w:rPr>
            <w:noProof/>
            <w:webHidden/>
          </w:rPr>
        </w:r>
        <w:r>
          <w:rPr>
            <w:noProof/>
            <w:webHidden/>
          </w:rPr>
          <w:fldChar w:fldCharType="separate"/>
        </w:r>
        <w:r>
          <w:rPr>
            <w:noProof/>
            <w:webHidden/>
          </w:rPr>
          <w:t>3</w:t>
        </w:r>
        <w:r>
          <w:rPr>
            <w:noProof/>
            <w:webHidden/>
          </w:rPr>
          <w:fldChar w:fldCharType="end"/>
        </w:r>
      </w:hyperlink>
    </w:p>
    <w:p>
      <w:pPr>
        <w:pStyle w:val="Sommario5"/>
        <w:tabs>
          <w:tab w:val="right" w:leader="dot" w:pos="9629"/>
        </w:tabs>
        <w:rPr>
          <w:rFonts w:asciiTheme="minorHAnsi" w:eastAsiaTheme="minorEastAsia" w:hAnsiTheme="minorHAnsi" w:cstheme="minorBidi"/>
          <w:i w:val="0"/>
          <w:noProof/>
          <w:sz w:val="22"/>
          <w:szCs w:val="22"/>
        </w:rPr>
      </w:pPr>
      <w:hyperlink w:anchor="_Toc497226956" w:history="1">
        <w:r>
          <w:rPr>
            <w:rStyle w:val="Collegamentoipertestuale"/>
            <w:noProof/>
          </w:rPr>
          <w:t>Report preventivo / consuntivo: Analisi dati (One Click Analysis)</w:t>
        </w:r>
        <w:r>
          <w:rPr>
            <w:noProof/>
            <w:webHidden/>
          </w:rPr>
          <w:tab/>
        </w:r>
        <w:r>
          <w:rPr>
            <w:noProof/>
            <w:webHidden/>
          </w:rPr>
          <w:fldChar w:fldCharType="begin"/>
        </w:r>
        <w:r>
          <w:rPr>
            <w:noProof/>
            <w:webHidden/>
          </w:rPr>
          <w:instrText xml:space="preserve"> PAGEREF _Toc497226956 \h </w:instrText>
        </w:r>
        <w:r>
          <w:rPr>
            <w:noProof/>
            <w:webHidden/>
          </w:rPr>
        </w:r>
        <w:r>
          <w:rPr>
            <w:noProof/>
            <w:webHidden/>
          </w:rPr>
          <w:fldChar w:fldCharType="separate"/>
        </w:r>
        <w:r>
          <w:rPr>
            <w:noProof/>
            <w:webHidden/>
          </w:rPr>
          <w:t>3</w:t>
        </w:r>
        <w:r>
          <w:rPr>
            <w:noProof/>
            <w:webHidden/>
          </w:rPr>
          <w:fldChar w:fldCharType="end"/>
        </w:r>
      </w:hyperlink>
    </w:p>
    <w:p>
      <w:pPr>
        <w:pStyle w:val="corpoAltF"/>
        <w:rPr>
          <w:rStyle w:val="Collegamentoipertestuale"/>
          <w:i/>
          <w:iCs/>
          <w:noProof/>
          <w:color w:val="auto"/>
          <w:spacing w:val="-20"/>
          <w:szCs w:val="28"/>
          <w:u w:val="none"/>
        </w:rPr>
      </w:pPr>
      <w:r>
        <w:rPr>
          <w:rStyle w:val="Collegamentoipertestuale"/>
          <w:b/>
          <w:i/>
          <w:iCs/>
          <w:noProof/>
          <w:color w:val="auto"/>
          <w:spacing w:val="-20"/>
          <w:szCs w:val="28"/>
          <w:u w:val="none"/>
        </w:rPr>
        <w:fldChar w:fldCharType="end"/>
      </w:r>
    </w:p>
    <w:p>
      <w:pPr>
        <w:pStyle w:val="Ignora"/>
        <w:rPr>
          <w:rStyle w:val="Collegamentoipertestuale"/>
          <w:color w:val="auto"/>
          <w:u w:val="none"/>
        </w:rPr>
      </w:pPr>
    </w:p>
    <w:p>
      <w:pPr>
        <w:pStyle w:val="Ignora"/>
      </w:pPr>
    </w:p>
    <w:p>
      <w:pPr>
        <w:pStyle w:val="Ignora"/>
        <w:sectPr>
          <w:headerReference w:type="default" r:id="rId9"/>
          <w:footerReference w:type="default" r:id="rId10"/>
          <w:pgSz w:w="11907" w:h="16840" w:code="9"/>
          <w:pgMar w:top="567" w:right="1134" w:bottom="1134" w:left="1134" w:header="397" w:footer="397" w:gutter="0"/>
          <w:pgNumType w:chapStyle="1" w:chapSep="period"/>
          <w:cols w:space="720"/>
          <w:noEndnote/>
        </w:sectPr>
      </w:pPr>
    </w:p>
    <w:bookmarkEnd w:id="0"/>
    <w:p>
      <w:pPr>
        <w:pStyle w:val="Ignora"/>
      </w:pPr>
    </w:p>
    <w:p>
      <w:pPr>
        <w:pStyle w:val="TS-titolo-04"/>
      </w:pPr>
      <w:bookmarkStart w:id="3" w:name="_Toc497226944"/>
      <w:r>
        <w:t>QUADR – Elaborazione quadrature</w:t>
      </w:r>
      <w:bookmarkEnd w:id="3"/>
    </w:p>
    <w:p>
      <w:pPr>
        <w:pStyle w:val="TS-titolo-05"/>
      </w:pPr>
      <w:bookmarkStart w:id="4" w:name="_Toc497226945"/>
      <w:r>
        <w:t>Previdenza complementare con versamento in F24</w:t>
      </w:r>
      <w:bookmarkEnd w:id="4"/>
    </w:p>
    <w:p>
      <w:pPr>
        <w:pStyle w:val="CorpoAltF0"/>
        <w:spacing w:before="120"/>
      </w:pPr>
      <w:r>
        <w:t xml:space="preserve">Corretto errore di </w:t>
      </w:r>
      <w:proofErr w:type="spellStart"/>
      <w:r>
        <w:t>linkage</w:t>
      </w:r>
      <w:proofErr w:type="spellEnd"/>
      <w:r>
        <w:t xml:space="preserve"> che si presentava elaborando la quadratura del mese di settembre in presenza di dipendente al quale risulta collegato un fondo pensione con versamento in F24 (Es. </w:t>
      </w:r>
      <w:proofErr w:type="spellStart"/>
      <w:r>
        <w:t>Laborfonds</w:t>
      </w:r>
      <w:proofErr w:type="spellEnd"/>
      <w:r>
        <w:t>).</w:t>
      </w:r>
    </w:p>
    <w:p>
      <w:pPr>
        <w:pStyle w:val="CorpoAltF0"/>
        <w:spacing w:before="60"/>
      </w:pPr>
      <w:r>
        <w:t xml:space="preserve">Si precisa che l’errore non si presentava elaborando la quadratura mediante la prima scelta del comando </w:t>
      </w:r>
      <w:r>
        <w:rPr>
          <w:b/>
        </w:rPr>
        <w:t>PSQUA</w:t>
      </w:r>
      <w:r>
        <w:t>.</w:t>
      </w:r>
    </w:p>
    <w:p>
      <w:pPr>
        <w:pStyle w:val="TS-titolo-05"/>
      </w:pPr>
      <w:bookmarkStart w:id="5" w:name="_Toc497226946"/>
      <w:r>
        <w:t>Calcolo contribuzione FASI</w:t>
      </w:r>
      <w:bookmarkEnd w:id="5"/>
    </w:p>
    <w:p>
      <w:pPr>
        <w:pStyle w:val="CorpoAltF0"/>
        <w:spacing w:before="120"/>
      </w:pPr>
      <w:r>
        <w:t>Nel caso di dirigente che versa all’ente FASI cessato in un mese precedente quello in elaborazione, per il quale in tale mese viene elaborato un cedolino, l’esecuzione della quadratura calcolava erroneamente la contribuzione all’ente, determinando la restituzione dell’apposito messaggio di avviso di contributi non congrui rispetto al cedolino, che risultava correttamente calcolato.</w:t>
      </w:r>
    </w:p>
    <w:p>
      <w:pPr>
        <w:pStyle w:val="CorpoAltF0"/>
      </w:pPr>
    </w:p>
    <w:p>
      <w:pPr>
        <w:pStyle w:val="TS-titolo-04"/>
      </w:pPr>
      <w:bookmarkStart w:id="6" w:name="_Toc497226947"/>
      <w:r>
        <w:t>GEMA01 / TLMA01</w:t>
      </w:r>
      <w:bookmarkEnd w:id="6"/>
    </w:p>
    <w:p>
      <w:pPr>
        <w:pStyle w:val="CorpoAltF0"/>
        <w:spacing w:before="120"/>
      </w:pPr>
      <w:r>
        <w:t>In attesa che venga ufficializzato il preannunciato aggiornamento della parte tabellare delle specifiche INAIL, utili per la compilazione della denuncia/comunicazione infortunio telematica, sono stati ripristinati i codici ISTAT – ASL preesistenti.</w:t>
      </w:r>
    </w:p>
    <w:p>
      <w:pPr>
        <w:pStyle w:val="CorpoAltF0"/>
      </w:pPr>
    </w:p>
    <w:p>
      <w:pPr>
        <w:pStyle w:val="TS-titolo-04"/>
      </w:pPr>
      <w:bookmarkStart w:id="7" w:name="_Toc497226948"/>
      <w:r>
        <w:t>STEDIL – Cassa Edile di Modena</w:t>
      </w:r>
      <w:bookmarkEnd w:id="7"/>
    </w:p>
    <w:p>
      <w:pPr>
        <w:pStyle w:val="CorpoAltF0"/>
        <w:spacing w:before="120"/>
      </w:pPr>
      <w:r>
        <w:t xml:space="preserve">Per la Cassa Edile in oggetto il programma non riportava nel campo </w:t>
      </w:r>
      <w:r>
        <w:rPr>
          <w:rFonts w:cs="Arial"/>
        </w:rPr>
        <w:t>&lt;</w:t>
      </w:r>
      <w:proofErr w:type="spellStart"/>
      <w:r>
        <w:rPr>
          <w:rFonts w:cs="Arial"/>
        </w:rPr>
        <w:t>AC_ImportoContributo</w:t>
      </w:r>
      <w:proofErr w:type="spellEnd"/>
      <w:r>
        <w:rPr>
          <w:rFonts w:cs="Arial"/>
        </w:rPr>
        <w:t xml:space="preserve">&gt; del file telematico MUT l’importo del contributo </w:t>
      </w:r>
      <w:bookmarkStart w:id="8" w:name="pID0EDHA"/>
      <w:r>
        <w:rPr>
          <w:rFonts w:cs="Arial"/>
        </w:rPr>
        <w:t>aggiuntivo ‘Fondo Relazioni Sindacali Artigianato’</w:t>
      </w:r>
      <w:bookmarkEnd w:id="8"/>
      <w:r>
        <w:rPr>
          <w:rFonts w:cs="Arial"/>
        </w:rPr>
        <w:t xml:space="preserve"> calcolato </w:t>
      </w:r>
      <w:r>
        <w:t xml:space="preserve">nel </w:t>
      </w:r>
      <w:r>
        <w:rPr>
          <w:rFonts w:cs="Arial"/>
        </w:rPr>
        <w:t>mese di settembre per un dipendente per il quale nel relativo cedolino non erano presenti voci di calcolo assoggettate a Cassa Edile (dipendente cessato per il quale nel mese si eroga solo il TFR).</w:t>
      </w:r>
    </w:p>
    <w:p>
      <w:pPr>
        <w:pStyle w:val="CorpoAltF0"/>
      </w:pPr>
    </w:p>
    <w:p>
      <w:pPr>
        <w:pStyle w:val="TS-titolo-04"/>
      </w:pPr>
      <w:bookmarkStart w:id="9" w:name="_Toc497226949"/>
      <w:r>
        <w:t xml:space="preserve">GEPRI - </w:t>
      </w:r>
      <w:proofErr w:type="spellStart"/>
      <w:r>
        <w:t>Lookup</w:t>
      </w:r>
      <w:bookmarkEnd w:id="9"/>
      <w:proofErr w:type="spellEnd"/>
    </w:p>
    <w:p>
      <w:pPr>
        <w:pStyle w:val="CorpoAltF0"/>
        <w:spacing w:before="120"/>
      </w:pPr>
      <w:r>
        <w:t xml:space="preserve">Nel caso di esecuzione del comando in HTML5, la funzione di </w:t>
      </w:r>
      <w:proofErr w:type="spellStart"/>
      <w:r>
        <w:t>lookup</w:t>
      </w:r>
      <w:proofErr w:type="spellEnd"/>
      <w:r>
        <w:t xml:space="preserve"> eseguita all’interno della scelta “</w:t>
      </w:r>
      <w:r>
        <w:rPr>
          <w:i/>
        </w:rPr>
        <w:t>Gestione gruppi/sottogruppi/analitici</w:t>
      </w:r>
      <w:r>
        <w:t>” per i codici elementi di totalizzazione non consentiva la preselezione della tipologia di elemento (Voci variabili, Voci fisse, Ratei).</w:t>
      </w:r>
    </w:p>
    <w:p>
      <w:pPr>
        <w:pStyle w:val="CorpoAltF0"/>
      </w:pPr>
    </w:p>
    <w:p>
      <w:pPr>
        <w:pStyle w:val="TS-titolo-04"/>
      </w:pPr>
      <w:bookmarkStart w:id="10" w:name="_Toc497202667"/>
      <w:bookmarkStart w:id="11" w:name="_Toc497226950"/>
      <w:r>
        <w:t>ANDIP</w:t>
      </w:r>
      <w:bookmarkEnd w:id="10"/>
      <w:bookmarkEnd w:id="11"/>
      <w:r>
        <w:t xml:space="preserve"> </w:t>
      </w:r>
    </w:p>
    <w:p>
      <w:pPr>
        <w:pStyle w:val="CorpoAltF0"/>
        <w:spacing w:before="120"/>
      </w:pPr>
      <w:r>
        <w:t>In caso di dipendente con collegamento ad un gruppo contratto diverso da quello applicato all’azienda (campo “</w:t>
      </w:r>
      <w:r>
        <w:rPr>
          <w:i/>
          <w:iCs/>
        </w:rPr>
        <w:t>Gruppo contratto</w:t>
      </w:r>
      <w:r>
        <w:t>” nella scheda “</w:t>
      </w:r>
      <w:r>
        <w:rPr>
          <w:i/>
          <w:iCs/>
        </w:rPr>
        <w:t>Retribuzione</w:t>
      </w:r>
      <w:r>
        <w:t xml:space="preserve">” di </w:t>
      </w:r>
      <w:r>
        <w:rPr>
          <w:b/>
          <w:bCs/>
        </w:rPr>
        <w:t>DIPE</w:t>
      </w:r>
      <w:r>
        <w:t>), il programma al campo “</w:t>
      </w:r>
      <w:r>
        <w:rPr>
          <w:i/>
        </w:rPr>
        <w:t>Settore</w:t>
      </w:r>
      <w:r>
        <w:t>” della sezione “</w:t>
      </w:r>
      <w:r>
        <w:rPr>
          <w:i/>
        </w:rPr>
        <w:t>Dati retributivi</w:t>
      </w:r>
      <w:r>
        <w:t>” indicava erroneamente il codice settore applicato all’azienda.</w:t>
      </w:r>
    </w:p>
    <w:p>
      <w:pPr>
        <w:pStyle w:val="CorpoAltF0"/>
      </w:pPr>
    </w:p>
    <w:p>
      <w:pPr>
        <w:pStyle w:val="TS-titolo-04"/>
      </w:pPr>
      <w:bookmarkStart w:id="12" w:name="_Toc497202668"/>
      <w:bookmarkStart w:id="13" w:name="_Toc497226951"/>
      <w:r>
        <w:t>DIPINT</w:t>
      </w:r>
      <w:bookmarkEnd w:id="12"/>
      <w:bookmarkEnd w:id="13"/>
      <w:r>
        <w:t xml:space="preserve"> </w:t>
      </w:r>
    </w:p>
    <w:p>
      <w:pPr>
        <w:pStyle w:val="CorpoAltF0"/>
        <w:spacing w:before="120"/>
      </w:pPr>
      <w:r>
        <w:t>Il pulsante “</w:t>
      </w:r>
      <w:r>
        <w:rPr>
          <w:i/>
        </w:rPr>
        <w:t>calendario</w:t>
      </w:r>
      <w:r>
        <w:t>”, adiacente al campo “</w:t>
      </w:r>
      <w:r>
        <w:rPr>
          <w:i/>
        </w:rPr>
        <w:t>Data entrata</w:t>
      </w:r>
      <w:r>
        <w:t>”, non visualizzava il calendario se prima non si era inserita una data di entrata del lavoratore in azienda.</w:t>
      </w:r>
    </w:p>
    <w:p>
      <w:pPr>
        <w:pStyle w:val="CorpoAltF0"/>
      </w:pPr>
      <w:r>
        <w:br w:type="page"/>
      </w:r>
    </w:p>
    <w:p>
      <w:pPr>
        <w:pStyle w:val="CorpoAltF0"/>
      </w:pPr>
    </w:p>
    <w:p>
      <w:pPr>
        <w:pStyle w:val="TS-titolo-04"/>
      </w:pPr>
      <w:bookmarkStart w:id="14" w:name="_Toc497202669"/>
      <w:bookmarkStart w:id="15" w:name="_Toc497226952"/>
      <w:r>
        <w:t>SCADE / STADIP</w:t>
      </w:r>
      <w:bookmarkEnd w:id="14"/>
      <w:bookmarkEnd w:id="15"/>
      <w:r>
        <w:t xml:space="preserve"> </w:t>
      </w:r>
    </w:p>
    <w:p>
      <w:pPr>
        <w:pStyle w:val="CorpoAltF0"/>
        <w:spacing w:before="120"/>
      </w:pPr>
      <w:r>
        <w:rPr>
          <w:b/>
        </w:rPr>
        <w:t>Casistica</w:t>
      </w:r>
    </w:p>
    <w:p>
      <w:pPr>
        <w:pStyle w:val="CorpoAltF0"/>
        <w:numPr>
          <w:ilvl w:val="0"/>
          <w:numId w:val="36"/>
        </w:numPr>
        <w:spacing w:before="60"/>
        <w:ind w:left="284" w:hanging="284"/>
      </w:pPr>
      <w:r>
        <w:t>dipendente con contratto di apprendistato;</w:t>
      </w:r>
    </w:p>
    <w:p>
      <w:pPr>
        <w:pStyle w:val="CorpoAltF0"/>
        <w:numPr>
          <w:ilvl w:val="0"/>
          <w:numId w:val="36"/>
        </w:numPr>
        <w:spacing w:before="60"/>
        <w:ind w:left="284" w:hanging="284"/>
      </w:pPr>
      <w:r>
        <w:t>dipendente con collegamento ad un gruppo contratto diverso da quello applicato all’azienda (campo “</w:t>
      </w:r>
      <w:r>
        <w:rPr>
          <w:i/>
        </w:rPr>
        <w:t>Gruppo contratto</w:t>
      </w:r>
      <w:r>
        <w:t>” nella scheda “</w:t>
      </w:r>
      <w:r>
        <w:rPr>
          <w:i/>
        </w:rPr>
        <w:t>Retribuzione</w:t>
      </w:r>
      <w:r>
        <w:t xml:space="preserve">” di </w:t>
      </w:r>
      <w:r>
        <w:rPr>
          <w:b/>
        </w:rPr>
        <w:t>DIPE</w:t>
      </w:r>
      <w:r>
        <w:t>).</w:t>
      </w:r>
    </w:p>
    <w:p>
      <w:pPr>
        <w:pStyle w:val="CorpoAltF0"/>
      </w:pPr>
    </w:p>
    <w:p>
      <w:pPr>
        <w:pStyle w:val="CorpoAltF0"/>
      </w:pPr>
      <w:r>
        <w:rPr>
          <w:b/>
        </w:rPr>
        <w:t>Anomalia</w:t>
      </w:r>
    </w:p>
    <w:p>
      <w:pPr>
        <w:pStyle w:val="CorpoAltF0"/>
        <w:spacing w:before="60"/>
      </w:pPr>
      <w:r>
        <w:t xml:space="preserve">Per le scelte 2, 5 e 6 di </w:t>
      </w:r>
      <w:r>
        <w:rPr>
          <w:b/>
        </w:rPr>
        <w:t>SCADE</w:t>
      </w:r>
      <w:r>
        <w:t xml:space="preserve"> e per la scelta “</w:t>
      </w:r>
      <w:r>
        <w:rPr>
          <w:i/>
        </w:rPr>
        <w:t>Stampa sospensione apprendistato</w:t>
      </w:r>
      <w:r>
        <w:t xml:space="preserve">” di </w:t>
      </w:r>
      <w:r>
        <w:rPr>
          <w:b/>
        </w:rPr>
        <w:t>STADIP</w:t>
      </w:r>
      <w:r>
        <w:t xml:space="preserve"> il programma determinava la data di fine apprendistato considerando erroneamente la tabella del gruppo apprendista (</w:t>
      </w:r>
      <w:r>
        <w:rPr>
          <w:b/>
        </w:rPr>
        <w:t>TB0106</w:t>
      </w:r>
      <w:r>
        <w:t>), collegata al dipendente nel campo “</w:t>
      </w:r>
      <w:r>
        <w:rPr>
          <w:i/>
        </w:rPr>
        <w:t>Gruppo</w:t>
      </w:r>
      <w:r>
        <w:t>” della scheda “</w:t>
      </w:r>
      <w:r>
        <w:rPr>
          <w:i/>
        </w:rPr>
        <w:t>Retribuzione</w:t>
      </w:r>
      <w:r>
        <w:t>”, relativa al contratto applicato all’azienda e non a quello specifico per il dipendente.</w:t>
      </w:r>
    </w:p>
    <w:p>
      <w:pPr>
        <w:pStyle w:val="CorpoAltF0"/>
      </w:pPr>
    </w:p>
    <w:p>
      <w:pPr>
        <w:pStyle w:val="TS-titolo-04"/>
      </w:pPr>
      <w:bookmarkStart w:id="16" w:name="_Toc497202670"/>
      <w:bookmarkStart w:id="17" w:name="_Toc497226953"/>
      <w:r>
        <w:t>TELBON, CMNTEL, FASIFTEL e TELTFRI</w:t>
      </w:r>
      <w:bookmarkEnd w:id="16"/>
      <w:bookmarkEnd w:id="17"/>
      <w:r>
        <w:t xml:space="preserve"> </w:t>
      </w:r>
    </w:p>
    <w:p>
      <w:pPr>
        <w:pStyle w:val="CorpoAltF0"/>
        <w:spacing w:before="120"/>
      </w:pPr>
      <w:r>
        <w:t>In caso di inserimento di un numero di conto corrente senza indicazione degli zeri all’interno del campo “</w:t>
      </w:r>
      <w:r>
        <w:rPr>
          <w:i/>
        </w:rPr>
        <w:t>Numero di conto corrente</w:t>
      </w:r>
      <w:r>
        <w:t>” della scheda “</w:t>
      </w:r>
      <w:r>
        <w:rPr>
          <w:i/>
        </w:rPr>
        <w:t>Pagamento</w:t>
      </w:r>
      <w:r>
        <w:t xml:space="preserve">” di </w:t>
      </w:r>
      <w:r>
        <w:rPr>
          <w:b/>
        </w:rPr>
        <w:t>DIPE</w:t>
      </w:r>
      <w:r>
        <w:t xml:space="preserve"> successivamente alla versione PAGHE 2017.1.5 i programmi in oggetto evidenziavano un errore nella compilazione dell’IBAN.</w:t>
      </w:r>
    </w:p>
    <w:p>
      <w:pPr>
        <w:pStyle w:val="CorpoAltF0"/>
      </w:pPr>
    </w:p>
    <w:p>
      <w:pPr>
        <w:pStyle w:val="TS-titolo-04"/>
      </w:pPr>
      <w:bookmarkStart w:id="18" w:name="_Toc496897337"/>
      <w:bookmarkStart w:id="19" w:name="_Toc497226954"/>
      <w:r>
        <w:t>BUDGET – Budget e costo del personale</w:t>
      </w:r>
      <w:bookmarkEnd w:id="18"/>
      <w:bookmarkEnd w:id="19"/>
    </w:p>
    <w:p>
      <w:pPr>
        <w:pStyle w:val="TS-titolo-05"/>
      </w:pPr>
      <w:bookmarkStart w:id="20" w:name="_Toc496897338"/>
      <w:bookmarkStart w:id="21" w:name="_Toc497226955"/>
      <w:r>
        <w:t>Configurazione tabelle: Estrazioni dati da storico</w:t>
      </w:r>
      <w:bookmarkEnd w:id="20"/>
      <w:bookmarkEnd w:id="21"/>
    </w:p>
    <w:p>
      <w:pPr>
        <w:pStyle w:val="CorpoAltF0"/>
        <w:spacing w:before="120"/>
      </w:pPr>
      <w:r>
        <w:t>Effettuando il prelievo dei dati da storico con riferimento ad un periodo inferiore a 12 mesi, in assenza dei cedolini relativi alle ulteriori mensilità, il programma riportava il valore zero su tali mensilità mancanti, anziché riportare la media dei valori rilevati dalle mensilità precedenti.</w:t>
      </w:r>
    </w:p>
    <w:p>
      <w:pPr>
        <w:pStyle w:val="CorpoAltF0"/>
        <w:spacing w:before="60"/>
      </w:pPr>
      <w:r>
        <w:t xml:space="preserve">Inoltre, </w:t>
      </w:r>
      <w:r>
        <w:t>relativamente alla funzione di “</w:t>
      </w:r>
      <w:r>
        <w:rPr>
          <w:i/>
        </w:rPr>
        <w:t>Estrazione altre assenze</w:t>
      </w:r>
      <w:r>
        <w:t xml:space="preserve">”, il programma riportava dei valori errati </w:t>
      </w:r>
      <w:r>
        <w:t>su</w:t>
      </w:r>
      <w:r>
        <w:t>l primo mese successivo al periodo selezionato ai fini del prelievo, qualora tale mese risulta</w:t>
      </w:r>
      <w:r>
        <w:t>sse elaborato ma non aggiornato.</w:t>
      </w:r>
    </w:p>
    <w:p>
      <w:pPr>
        <w:pStyle w:val="CorpoAltF0"/>
      </w:pPr>
    </w:p>
    <w:p>
      <w:pPr>
        <w:pStyle w:val="TS-titolo-05"/>
      </w:pPr>
      <w:bookmarkStart w:id="22" w:name="_Toc496897339"/>
      <w:bookmarkStart w:id="23" w:name="_Toc497226956"/>
      <w:r>
        <w:t>Report preventivo / consuntivo: Analisi dati (One Click Analysis)</w:t>
      </w:r>
      <w:bookmarkEnd w:id="22"/>
      <w:bookmarkEnd w:id="23"/>
    </w:p>
    <w:p>
      <w:pPr>
        <w:pStyle w:val="CorpoAltF0"/>
        <w:spacing w:before="120"/>
      </w:pPr>
      <w:r>
        <w:t>Se in fase di impostazione della stampa si selezionava l’opzione di ordinamento per matricola, i dati del report non venivano estratti ai fini dell’analisi con il modulo One Click Analysis (scheda “</w:t>
      </w:r>
      <w:r>
        <w:rPr>
          <w:i/>
        </w:rPr>
        <w:t>Analisi dati</w:t>
      </w:r>
      <w:r>
        <w:t>” della maschera di impostazione del formato di stampa).</w:t>
      </w:r>
    </w:p>
    <w:p>
      <w:pPr>
        <w:pStyle w:val="Ignora"/>
      </w:pPr>
    </w:p>
    <w:p>
      <w:pPr>
        <w:pStyle w:val="Ignora"/>
      </w:pPr>
    </w:p>
    <w:p>
      <w:pPr>
        <w:pStyle w:val="Ignora"/>
      </w:pPr>
    </w:p>
    <w:p>
      <w:pPr>
        <w:pStyle w:val="WWTipoDocumento"/>
        <w:rPr>
          <w:sz w:val="20"/>
          <w:szCs w:val="20"/>
        </w:rPr>
      </w:pPr>
      <w:r>
        <w:t>----------------------------------</w:t>
      </w:r>
    </w:p>
    <w:p>
      <w:pPr>
        <w:pStyle w:val="Ignora"/>
      </w:pPr>
    </w:p>
    <w:sectPr>
      <w:headerReference w:type="default" r:id="rId11"/>
      <w:footerReference w:type="default" r:id="rId12"/>
      <w:pgSz w:w="11907" w:h="16840" w:code="9"/>
      <w:pgMar w:top="567" w:right="1134" w:bottom="1134" w:left="1134" w:header="397" w:footer="397" w:gutter="0"/>
      <w:pgNumType w:chapStyle="1" w:chapSep="period"/>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CorpoAltF0"/>
      <w:jc w:val="center"/>
      <w:rPr>
        <w:sz w:val="10"/>
        <w:szCs w:val="10"/>
      </w:rPr>
    </w:pPr>
    <w:r>
      <w:rPr>
        <w:noProof/>
        <w:sz w:val="10"/>
        <w:szCs w:val="10"/>
      </w:rPr>
      <w:drawing>
        <wp:inline distT="0" distB="0" distL="0" distR="0">
          <wp:extent cx="6120000" cy="360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0" cy="36000"/>
                  </a:xfrm>
                  <a:prstGeom prst="rect">
                    <a:avLst/>
                  </a:prstGeom>
                  <a:noFill/>
                  <a:ln>
                    <a:noFill/>
                  </a:ln>
                </pic:spPr>
              </pic:pic>
            </a:graphicData>
          </a:graphic>
        </wp:inline>
      </w:drawing>
    </w:r>
  </w:p>
  <w:tbl>
    <w:tblPr>
      <w:tblW w:w="9639" w:type="dxa"/>
      <w:jc w:val="center"/>
      <w:tblLayout w:type="fixed"/>
      <w:tblCellMar>
        <w:left w:w="70" w:type="dxa"/>
        <w:right w:w="70" w:type="dxa"/>
      </w:tblCellMar>
      <w:tblLook w:val="0000" w:firstRow="0" w:lastRow="0" w:firstColumn="0" w:lastColumn="0" w:noHBand="0" w:noVBand="0"/>
    </w:tblPr>
    <w:tblGrid>
      <w:gridCol w:w="2977"/>
      <w:gridCol w:w="4961"/>
      <w:gridCol w:w="1701"/>
    </w:tblGrid>
    <w:tr>
      <w:trPr>
        <w:trHeight w:hRule="exact" w:val="567"/>
        <w:jc w:val="center"/>
      </w:trPr>
      <w:tc>
        <w:tcPr>
          <w:tcW w:w="2977" w:type="dxa"/>
          <w:tcMar>
            <w:left w:w="0" w:type="dxa"/>
          </w:tcMar>
          <w:vAlign w:val="center"/>
        </w:tcPr>
        <w:p>
          <w:pPr>
            <w:spacing w:line="240" w:lineRule="atLeast"/>
            <w:ind w:right="360"/>
            <w:rPr>
              <w:rStyle w:val="Numeropagina"/>
              <w:rFonts w:ascii="Courier" w:hAnsi="Courier"/>
              <w:b/>
            </w:rPr>
          </w:pPr>
        </w:p>
      </w:tc>
      <w:tc>
        <w:tcPr>
          <w:tcW w:w="4961" w:type="dxa"/>
        </w:tcPr>
        <w:p>
          <w:pPr>
            <w:spacing w:line="240" w:lineRule="atLeast"/>
            <w:jc w:val="center"/>
            <w:rPr>
              <w:rStyle w:val="Numeropagina"/>
              <w:rFonts w:ascii="Arial" w:hAnsi="Arial" w:cs="Arial"/>
              <w:i/>
              <w:sz w:val="20"/>
            </w:rPr>
          </w:pPr>
          <w:r>
            <w:rPr>
              <w:rStyle w:val="Numeropagina"/>
              <w:rFonts w:ascii="Arial" w:hAnsi="Arial" w:cs="Arial"/>
              <w:i/>
              <w:sz w:val="20"/>
            </w:rPr>
            <w:t>Integrazione alla guida utente</w:t>
          </w:r>
        </w:p>
        <w:p>
          <w:pPr>
            <w:jc w:val="center"/>
            <w:rPr>
              <w:rFonts w:ascii="Arial" w:hAnsi="Arial" w:cs="Arial"/>
              <w:i/>
              <w:sz w:val="20"/>
              <w:szCs w:val="20"/>
            </w:rPr>
          </w:pPr>
          <w:r>
            <w:rPr>
              <w:rFonts w:ascii="Arial" w:hAnsi="Arial" w:cs="Arial"/>
              <w:i/>
              <w:sz w:val="20"/>
              <w:szCs w:val="20"/>
            </w:rPr>
            <w:t>PAGHE 2017.2.2</w:t>
          </w:r>
        </w:p>
      </w:tc>
      <w:tc>
        <w:tcPr>
          <w:tcW w:w="1701" w:type="dxa"/>
        </w:tcPr>
        <w:p>
          <w:pPr>
            <w:spacing w:line="240" w:lineRule="atLeast"/>
            <w:ind w:right="141"/>
            <w:jc w:val="right"/>
            <w:rPr>
              <w:rStyle w:val="Numeropagina"/>
              <w:rFonts w:ascii="Arial" w:hAnsi="Arial" w:cs="Arial"/>
              <w:sz w:val="20"/>
            </w:rPr>
          </w:pPr>
          <w:r>
            <w:rPr>
              <w:rStyle w:val="Numeropagina"/>
              <w:rFonts w:ascii="Arial" w:hAnsi="Arial" w:cs="Arial"/>
              <w:sz w:val="20"/>
            </w:rPr>
            <w:fldChar w:fldCharType="begin"/>
          </w:r>
          <w:r>
            <w:rPr>
              <w:rStyle w:val="Numeropagina"/>
              <w:rFonts w:ascii="Arial" w:hAnsi="Arial" w:cs="Arial"/>
              <w:sz w:val="20"/>
            </w:rPr>
            <w:instrText xml:space="preserve"> PAGE </w:instrText>
          </w:r>
          <w:r>
            <w:rPr>
              <w:rStyle w:val="Numeropagina"/>
              <w:rFonts w:ascii="Arial" w:hAnsi="Arial" w:cs="Arial"/>
              <w:sz w:val="20"/>
            </w:rPr>
            <w:fldChar w:fldCharType="separate"/>
          </w:r>
          <w:r>
            <w:rPr>
              <w:rStyle w:val="Numeropagina"/>
              <w:rFonts w:ascii="Arial" w:hAnsi="Arial" w:cs="Arial"/>
              <w:noProof/>
              <w:sz w:val="20"/>
            </w:rPr>
            <w:t>1</w:t>
          </w:r>
          <w:r>
            <w:rPr>
              <w:rStyle w:val="Numeropagina"/>
              <w:rFonts w:ascii="Arial" w:hAnsi="Arial" w:cs="Arial"/>
              <w:sz w:val="20"/>
            </w:rPr>
            <w:fldChar w:fldCharType="end"/>
          </w:r>
        </w:p>
      </w:tc>
    </w:tr>
  </w:tbl>
  <w:p>
    <w:pPr>
      <w:pStyle w:val="corpoAltF"/>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CorpoAltF0"/>
      <w:jc w:val="right"/>
      <w:rPr>
        <w:noProof/>
      </w:rPr>
    </w:pPr>
  </w:p>
  <w:p>
    <w:pPr>
      <w:pStyle w:val="CorpoAltF0"/>
      <w:jc w:val="center"/>
      <w:rPr>
        <w:sz w:val="10"/>
        <w:szCs w:val="10"/>
      </w:rPr>
    </w:pPr>
    <w:r>
      <w:rPr>
        <w:noProof/>
        <w:sz w:val="10"/>
        <w:szCs w:val="10"/>
      </w:rPr>
      <w:drawing>
        <wp:inline distT="0" distB="0" distL="0" distR="0">
          <wp:extent cx="6120000" cy="36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0" cy="36000"/>
                  </a:xfrm>
                  <a:prstGeom prst="rect">
                    <a:avLst/>
                  </a:prstGeom>
                  <a:noFill/>
                  <a:ln>
                    <a:noFill/>
                  </a:ln>
                </pic:spPr>
              </pic:pic>
            </a:graphicData>
          </a:graphic>
        </wp:inline>
      </w:drawing>
    </w:r>
  </w:p>
  <w:tbl>
    <w:tblPr>
      <w:tblW w:w="9639" w:type="dxa"/>
      <w:jc w:val="center"/>
      <w:tblLayout w:type="fixed"/>
      <w:tblCellMar>
        <w:left w:w="70" w:type="dxa"/>
        <w:right w:w="70" w:type="dxa"/>
      </w:tblCellMar>
      <w:tblLook w:val="0000" w:firstRow="0" w:lastRow="0" w:firstColumn="0" w:lastColumn="0" w:noHBand="0" w:noVBand="0"/>
    </w:tblPr>
    <w:tblGrid>
      <w:gridCol w:w="2977"/>
      <w:gridCol w:w="4961"/>
      <w:gridCol w:w="1701"/>
    </w:tblGrid>
    <w:tr>
      <w:trPr>
        <w:trHeight w:hRule="exact" w:val="567"/>
        <w:jc w:val="center"/>
      </w:trPr>
      <w:tc>
        <w:tcPr>
          <w:tcW w:w="2977" w:type="dxa"/>
          <w:tcMar>
            <w:left w:w="0" w:type="dxa"/>
          </w:tcMar>
          <w:vAlign w:val="center"/>
        </w:tcPr>
        <w:p>
          <w:pPr>
            <w:spacing w:line="240" w:lineRule="atLeast"/>
            <w:ind w:right="360"/>
            <w:rPr>
              <w:rStyle w:val="Numeropagina"/>
              <w:rFonts w:ascii="Courier" w:hAnsi="Courier"/>
              <w:b/>
            </w:rPr>
          </w:pPr>
          <w:r>
            <w:rPr>
              <w:rFonts w:ascii="Courier" w:hAnsi="Courier"/>
              <w:b/>
              <w:noProof/>
            </w:rPr>
            <w:drawing>
              <wp:inline distT="0" distB="0" distL="0" distR="0">
                <wp:extent cx="1612800" cy="349200"/>
                <wp:effectExtent l="0" t="0" r="0" b="0"/>
                <wp:docPr id="9" name="Immagine 9"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2800" cy="349200"/>
                        </a:xfrm>
                        <a:prstGeom prst="rect">
                          <a:avLst/>
                        </a:prstGeom>
                        <a:noFill/>
                        <a:ln>
                          <a:noFill/>
                        </a:ln>
                      </pic:spPr>
                    </pic:pic>
                  </a:graphicData>
                </a:graphic>
              </wp:inline>
            </w:drawing>
          </w:r>
        </w:p>
      </w:tc>
      <w:tc>
        <w:tcPr>
          <w:tcW w:w="4961" w:type="dxa"/>
        </w:tcPr>
        <w:p>
          <w:pPr>
            <w:spacing w:line="240" w:lineRule="atLeast"/>
            <w:jc w:val="center"/>
            <w:rPr>
              <w:rStyle w:val="Numeropagina"/>
              <w:rFonts w:ascii="Arial" w:hAnsi="Arial" w:cs="Arial"/>
              <w:i/>
              <w:sz w:val="20"/>
            </w:rPr>
          </w:pPr>
          <w:r>
            <w:rPr>
              <w:rStyle w:val="Numeropagina"/>
              <w:rFonts w:ascii="Arial" w:hAnsi="Arial" w:cs="Arial"/>
              <w:i/>
              <w:sz w:val="20"/>
            </w:rPr>
            <w:t>Integrazione alla guida utente</w:t>
          </w:r>
        </w:p>
        <w:p>
          <w:pPr>
            <w:jc w:val="center"/>
            <w:rPr>
              <w:rFonts w:ascii="Arial" w:hAnsi="Arial" w:cs="Arial"/>
              <w:i/>
              <w:sz w:val="20"/>
              <w:szCs w:val="20"/>
            </w:rPr>
          </w:pPr>
          <w:r>
            <w:rPr>
              <w:rFonts w:ascii="Arial" w:hAnsi="Arial" w:cs="Arial"/>
              <w:i/>
              <w:sz w:val="20"/>
              <w:szCs w:val="20"/>
            </w:rPr>
            <w:t>PAGHE 2017.2.2</w:t>
          </w:r>
        </w:p>
      </w:tc>
      <w:tc>
        <w:tcPr>
          <w:tcW w:w="1701" w:type="dxa"/>
        </w:tcPr>
        <w:p>
          <w:pPr>
            <w:spacing w:line="240" w:lineRule="atLeast"/>
            <w:ind w:right="213"/>
            <w:jc w:val="right"/>
            <w:rPr>
              <w:rStyle w:val="Numeropagina"/>
              <w:rFonts w:ascii="Arial" w:hAnsi="Arial" w:cs="Arial"/>
              <w:sz w:val="20"/>
            </w:rPr>
          </w:pPr>
          <w:r>
            <w:rPr>
              <w:rStyle w:val="Numeropagina"/>
              <w:rFonts w:ascii="Arial" w:hAnsi="Arial" w:cs="Arial"/>
              <w:sz w:val="20"/>
            </w:rPr>
            <w:fldChar w:fldCharType="begin"/>
          </w:r>
          <w:r>
            <w:rPr>
              <w:rStyle w:val="Numeropagina"/>
              <w:rFonts w:ascii="Arial" w:hAnsi="Arial" w:cs="Arial"/>
              <w:sz w:val="20"/>
            </w:rPr>
            <w:instrText xml:space="preserve"> PAGE </w:instrText>
          </w:r>
          <w:r>
            <w:rPr>
              <w:rStyle w:val="Numeropagina"/>
              <w:rFonts w:ascii="Arial" w:hAnsi="Arial" w:cs="Arial"/>
              <w:sz w:val="20"/>
            </w:rPr>
            <w:fldChar w:fldCharType="separate"/>
          </w:r>
          <w:r>
            <w:rPr>
              <w:rStyle w:val="Numeropagina"/>
              <w:rFonts w:ascii="Arial" w:hAnsi="Arial" w:cs="Arial"/>
              <w:noProof/>
              <w:sz w:val="20"/>
            </w:rPr>
            <w:t>3</w:t>
          </w:r>
          <w:r>
            <w:rPr>
              <w:rStyle w:val="Numeropagina"/>
              <w:rFonts w:ascii="Arial" w:hAnsi="Arial" w:cs="Arial"/>
              <w:sz w:val="20"/>
            </w:rPr>
            <w:fldChar w:fldCharType="end"/>
          </w:r>
        </w:p>
        <w:p>
          <w:pPr>
            <w:spacing w:line="240" w:lineRule="atLeast"/>
            <w:jc w:val="right"/>
            <w:rPr>
              <w:rStyle w:val="Numeropagina"/>
              <w:rFonts w:ascii="Arial" w:hAnsi="Arial" w:cs="Arial"/>
              <w:sz w:val="20"/>
            </w:rPr>
          </w:pPr>
          <w:r>
            <w:rPr>
              <w:rStyle w:val="Numeropagina"/>
              <w:rFonts w:ascii="Arial" w:hAnsi="Arial" w:cs="Arial"/>
              <w:sz w:val="20"/>
            </w:rPr>
          </w:r>
          <w:r>
            <w:rPr>
              <w:rStyle w:val="Numeropagina"/>
              <w:rFonts w:ascii="Arial" w:hAnsi="Arial" w:cs="Arial"/>
              <w:sz w:val="20"/>
            </w:rPr>
            <w:pict>
              <v:roundrect id="AutoShape 1" o:spid="_x0000_s2049" style="width:68.6pt;height:12.45pt;visibility:visible;mso-wrap-style:square;mso-left-percent:-10001;mso-top-percent:-10001;mso-position-horizontal:absolute;mso-position-horizontal-relative:char;mso-position-vertical:absolute;mso-position-vertical-relative:line;mso-left-percent:-10001;mso-top-percent:-10001;v-text-anchor:top" arcsize="10923f" filled="f" fillcolor="#365f91" strokecolor="#365f91 [2404]">
                <v:textbox inset=",.3mm,,.3mm">
                  <w:txbxContent>
                    <w:p>
                      <w:pPr>
                        <w:jc w:val="center"/>
                        <w:rPr>
                          <w:rFonts w:ascii="Verdana" w:hAnsi="Verdana"/>
                          <w:b/>
                          <w:color w:val="365F91"/>
                          <w:sz w:val="12"/>
                          <w:szCs w:val="12"/>
                        </w:rPr>
                      </w:pPr>
                      <w:hyperlink w:anchor="INDICE" w:history="1">
                        <w:r>
                          <w:rPr>
                            <w:rStyle w:val="Collegamentoipertestuale"/>
                            <w:rFonts w:ascii="Verdana" w:hAnsi="Verdana"/>
                            <w:b/>
                            <w:color w:val="365F91"/>
                            <w:sz w:val="12"/>
                            <w:szCs w:val="12"/>
                          </w:rPr>
                          <w:t>Torna all’indice</w:t>
                        </w:r>
                      </w:hyperlink>
                    </w:p>
                  </w:txbxContent>
                </v:textbox>
                <w10:wrap type="none"/>
                <w10:anchorlock/>
              </v:roundrect>
            </w:pict>
          </w:r>
        </w:p>
      </w:tc>
    </w:tr>
  </w:tbl>
  <w:p>
    <w:pPr>
      <w:pStyle w:val="corpoAltF"/>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4663"/>
      <w:gridCol w:w="2141"/>
    </w:tblGrid>
    <w:tr>
      <w:trPr>
        <w:cantSplit/>
      </w:trPr>
      <w:tc>
        <w:tcPr>
          <w:tcW w:w="2835" w:type="dxa"/>
          <w:tcBorders>
            <w:top w:val="nil"/>
            <w:left w:val="nil"/>
            <w:bottom w:val="single" w:sz="4" w:space="0" w:color="auto"/>
            <w:right w:val="nil"/>
          </w:tcBorders>
        </w:tcPr>
        <w:p>
          <w:pPr>
            <w:pStyle w:val="Intestazione"/>
            <w:rPr>
              <w:rFonts w:ascii="Courier" w:hAnsi="Courier"/>
              <w:b/>
            </w:rPr>
          </w:pPr>
          <w:r>
            <w:rPr>
              <w:rFonts w:ascii="Courier" w:hAnsi="Courier"/>
              <w:b/>
              <w:noProof/>
            </w:rPr>
            <w:drawing>
              <wp:inline distT="0" distB="0" distL="0" distR="0">
                <wp:extent cx="1693545" cy="367030"/>
                <wp:effectExtent l="0" t="0" r="1905" b="0"/>
                <wp:docPr id="2" name="Immagine 2"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545" cy="367030"/>
                        </a:xfrm>
                        <a:prstGeom prst="rect">
                          <a:avLst/>
                        </a:prstGeom>
                        <a:noFill/>
                        <a:ln>
                          <a:noFill/>
                        </a:ln>
                      </pic:spPr>
                    </pic:pic>
                  </a:graphicData>
                </a:graphic>
              </wp:inline>
            </w:drawing>
          </w:r>
        </w:p>
      </w:tc>
      <w:tc>
        <w:tcPr>
          <w:tcW w:w="4663" w:type="dxa"/>
          <w:tcBorders>
            <w:top w:val="nil"/>
            <w:left w:val="nil"/>
            <w:bottom w:val="single" w:sz="4" w:space="0" w:color="auto"/>
            <w:right w:val="nil"/>
          </w:tcBorders>
          <w:vAlign w:val="bottom"/>
        </w:tcPr>
        <w:p>
          <w:pPr>
            <w:pStyle w:val="Intestazione"/>
            <w:jc w:val="center"/>
            <w:rPr>
              <w:rFonts w:ascii="Arial" w:hAnsi="Arial" w:cs="Arial"/>
              <w:b/>
              <w:bCs/>
              <w:sz w:val="18"/>
            </w:rPr>
          </w:pPr>
          <w:r>
            <w:rPr>
              <w:rFonts w:ascii="Arial" w:hAnsi="Arial" w:cs="Arial"/>
              <w:b/>
              <w:bCs/>
              <w:color w:val="000080"/>
            </w:rPr>
            <w:t>NOTE OPERATIVE DI RELEASE</w:t>
          </w:r>
        </w:p>
      </w:tc>
      <w:tc>
        <w:tcPr>
          <w:tcW w:w="2141" w:type="dxa"/>
          <w:tcBorders>
            <w:top w:val="nil"/>
            <w:left w:val="nil"/>
            <w:bottom w:val="single" w:sz="4" w:space="0" w:color="auto"/>
            <w:right w:val="nil"/>
          </w:tcBorders>
          <w:vAlign w:val="bottom"/>
        </w:tcPr>
        <w:p>
          <w:pPr>
            <w:pStyle w:val="Intestazione"/>
            <w:jc w:val="right"/>
            <w:rPr>
              <w:rFonts w:ascii="Arial" w:hAnsi="Arial" w:cs="Arial"/>
            </w:rPr>
          </w:pPr>
        </w:p>
      </w:tc>
    </w:tr>
    <w:tr>
      <w:trPr>
        <w:cantSplit/>
      </w:trPr>
      <w:tc>
        <w:tcPr>
          <w:tcW w:w="9639" w:type="dxa"/>
          <w:gridSpan w:val="3"/>
          <w:tcBorders>
            <w:top w:val="single" w:sz="4" w:space="0" w:color="auto"/>
            <w:left w:val="nil"/>
            <w:bottom w:val="nil"/>
            <w:right w:val="nil"/>
          </w:tcBorders>
          <w:vAlign w:val="bottom"/>
        </w:tcPr>
        <w:p>
          <w:pPr>
            <w:pStyle w:val="Intestazione"/>
            <w:jc w:val="center"/>
            <w:rPr>
              <w:rFonts w:ascii="Arial" w:hAnsi="Arial" w:cs="Arial"/>
              <w:color w:val="000080"/>
              <w:sz w:val="12"/>
            </w:rPr>
          </w:pPr>
        </w:p>
        <w:p>
          <w:pPr>
            <w:pStyle w:val="Intestazione"/>
            <w:jc w:val="center"/>
            <w:rPr>
              <w:rFonts w:ascii="Arial" w:hAnsi="Arial" w:cs="Arial"/>
              <w:color w:val="000080"/>
              <w:sz w:val="16"/>
            </w:rPr>
          </w:pPr>
          <w:r>
            <w:rPr>
              <w:rFonts w:ascii="Arial" w:hAnsi="Arial" w:cs="Arial"/>
              <w:color w:val="000080"/>
              <w:sz w:val="16"/>
            </w:rPr>
            <w:t>Il presente documento costituisce un’integrazione al manuale utente del prodotto ed evidenzia le variazioni apportate con la release.</w:t>
          </w:r>
        </w:p>
        <w:p>
          <w:pPr>
            <w:pStyle w:val="Intestazione"/>
            <w:rPr>
              <w:rFonts w:ascii="Arial" w:hAnsi="Arial" w:cs="Arial"/>
              <w:b/>
              <w:bCs/>
              <w:color w:val="000080"/>
              <w:sz w:val="10"/>
              <w:szCs w:val="10"/>
            </w:rPr>
          </w:pPr>
        </w:p>
      </w:tc>
    </w:tr>
  </w:tbl>
  <w:p>
    <w:pPr>
      <w:pStyle w:val="CorpoAltF0"/>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70" w:type="dxa"/>
      <w:tblBorders>
        <w:bottom w:val="single" w:sz="12" w:space="0" w:color="auto"/>
      </w:tblBorders>
      <w:tblCellMar>
        <w:left w:w="70" w:type="dxa"/>
        <w:right w:w="70" w:type="dxa"/>
      </w:tblCellMar>
      <w:tblLook w:val="0000" w:firstRow="0" w:lastRow="0" w:firstColumn="0" w:lastColumn="0" w:noHBand="0" w:noVBand="0"/>
    </w:tblPr>
    <w:tblGrid>
      <w:gridCol w:w="9639"/>
    </w:tblGrid>
    <w:tr>
      <w:trPr>
        <w:trHeight w:hRule="exact" w:val="567"/>
      </w:trPr>
      <w:tc>
        <w:tcPr>
          <w:tcW w:w="9639" w:type="dxa"/>
        </w:tcPr>
        <w:p>
          <w:pPr>
            <w:pStyle w:val="TS-testata-01"/>
            <w:tabs>
              <w:tab w:val="clear" w:pos="9638"/>
            </w:tabs>
            <w:rPr>
              <w:b w:val="0"/>
              <w:color w:val="FFFFFF"/>
              <w:sz w:val="32"/>
            </w:rPr>
          </w:pPr>
          <w:r>
            <w:t>PAGHE – ANOMALIE CORRETTE</w:t>
          </w:r>
        </w:p>
      </w:tc>
    </w:tr>
  </w:tbl>
  <w:p>
    <w:pPr>
      <w:pStyle w:val="corpoAltF"/>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609D"/>
    <w:multiLevelType w:val="hybridMultilevel"/>
    <w:tmpl w:val="6748AA7C"/>
    <w:lvl w:ilvl="0" w:tplc="1EB80050">
      <w:numFmt w:val="bullet"/>
      <w:lvlText w:val="-"/>
      <w:lvlJc w:val="left"/>
      <w:pPr>
        <w:ind w:left="644" w:hanging="360"/>
      </w:pPr>
      <w:rPr>
        <w:rFonts w:ascii="Arial" w:eastAsia="Times New Roman"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15:restartNumberingAfterBreak="0">
    <w:nsid w:val="060A4EEE"/>
    <w:multiLevelType w:val="hybridMultilevel"/>
    <w:tmpl w:val="8F32082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3805B8"/>
    <w:multiLevelType w:val="hybridMultilevel"/>
    <w:tmpl w:val="0F7A1414"/>
    <w:lvl w:ilvl="0" w:tplc="4F447CC4">
      <w:start w:val="20"/>
      <w:numFmt w:val="bullet"/>
      <w:lvlText w:val="-"/>
      <w:lvlJc w:val="left"/>
      <w:pPr>
        <w:ind w:left="644" w:hanging="360"/>
      </w:pPr>
      <w:rPr>
        <w:rFonts w:ascii="Arial" w:eastAsia="Times New Roman"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08A420A6"/>
    <w:multiLevelType w:val="hybridMultilevel"/>
    <w:tmpl w:val="302678F6"/>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 w15:restartNumberingAfterBreak="0">
    <w:nsid w:val="0A603DE9"/>
    <w:multiLevelType w:val="hybridMultilevel"/>
    <w:tmpl w:val="BEF2CE1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CB6C74"/>
    <w:multiLevelType w:val="hybridMultilevel"/>
    <w:tmpl w:val="EF2E4F3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B61A8C"/>
    <w:multiLevelType w:val="hybridMultilevel"/>
    <w:tmpl w:val="53D2180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1732F03"/>
    <w:multiLevelType w:val="hybridMultilevel"/>
    <w:tmpl w:val="7DDA722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2D8186B"/>
    <w:multiLevelType w:val="hybridMultilevel"/>
    <w:tmpl w:val="FB78CB7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800756B"/>
    <w:multiLevelType w:val="multilevel"/>
    <w:tmpl w:val="5F76A6EE"/>
    <w:lvl w:ilvl="0">
      <w:start w:val="1"/>
      <w:numFmt w:val="decimal"/>
      <w:pStyle w:val="Titolo1"/>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10" w15:restartNumberingAfterBreak="0">
    <w:nsid w:val="1A490E33"/>
    <w:multiLevelType w:val="hybridMultilevel"/>
    <w:tmpl w:val="D97AA0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081D63"/>
    <w:multiLevelType w:val="hybridMultilevel"/>
    <w:tmpl w:val="300221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4B3601"/>
    <w:multiLevelType w:val="hybridMultilevel"/>
    <w:tmpl w:val="F4108B9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9042755"/>
    <w:multiLevelType w:val="hybridMultilevel"/>
    <w:tmpl w:val="31F2880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D34453"/>
    <w:multiLevelType w:val="hybridMultilevel"/>
    <w:tmpl w:val="D508150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E053CA0"/>
    <w:multiLevelType w:val="hybridMultilevel"/>
    <w:tmpl w:val="2F86888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EED7EE0"/>
    <w:multiLevelType w:val="hybridMultilevel"/>
    <w:tmpl w:val="607C0B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44C72B1"/>
    <w:multiLevelType w:val="hybridMultilevel"/>
    <w:tmpl w:val="8842C1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4C65B16"/>
    <w:multiLevelType w:val="hybridMultilevel"/>
    <w:tmpl w:val="ACAAAB4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7816BBA"/>
    <w:multiLevelType w:val="hybridMultilevel"/>
    <w:tmpl w:val="F5C4FC3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9451B79"/>
    <w:multiLevelType w:val="hybridMultilevel"/>
    <w:tmpl w:val="6E90097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B1B0174"/>
    <w:multiLevelType w:val="hybridMultilevel"/>
    <w:tmpl w:val="CB4CBBC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1211B9D"/>
    <w:multiLevelType w:val="hybridMultilevel"/>
    <w:tmpl w:val="17FEB26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A332899"/>
    <w:multiLevelType w:val="hybridMultilevel"/>
    <w:tmpl w:val="724892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DC405A0"/>
    <w:multiLevelType w:val="hybridMultilevel"/>
    <w:tmpl w:val="DF240BC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F12040A"/>
    <w:multiLevelType w:val="hybridMultilevel"/>
    <w:tmpl w:val="6520D28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18F05FA"/>
    <w:multiLevelType w:val="hybridMultilevel"/>
    <w:tmpl w:val="C9A0728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3C135E2"/>
    <w:multiLevelType w:val="hybridMultilevel"/>
    <w:tmpl w:val="9B72F19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5F948DF"/>
    <w:multiLevelType w:val="hybridMultilevel"/>
    <w:tmpl w:val="61F8CB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8833F5D"/>
    <w:multiLevelType w:val="hybridMultilevel"/>
    <w:tmpl w:val="43E4EA0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9757C4D"/>
    <w:multiLevelType w:val="hybridMultilevel"/>
    <w:tmpl w:val="CDE4642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DED78D1"/>
    <w:multiLevelType w:val="hybridMultilevel"/>
    <w:tmpl w:val="B2A6385A"/>
    <w:lvl w:ilvl="0" w:tplc="38F44E2E">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F316C5D"/>
    <w:multiLevelType w:val="hybridMultilevel"/>
    <w:tmpl w:val="0EE2467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4A3611D"/>
    <w:multiLevelType w:val="hybridMultilevel"/>
    <w:tmpl w:val="C3FC3C0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F5523B1"/>
    <w:multiLevelType w:val="hybridMultilevel"/>
    <w:tmpl w:val="F460D03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FFB1612"/>
    <w:multiLevelType w:val="hybridMultilevel"/>
    <w:tmpl w:val="E3AA83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8"/>
  </w:num>
  <w:num w:numId="4">
    <w:abstractNumId w:val="2"/>
  </w:num>
  <w:num w:numId="5">
    <w:abstractNumId w:val="0"/>
  </w:num>
  <w:num w:numId="6">
    <w:abstractNumId w:val="15"/>
  </w:num>
  <w:num w:numId="7">
    <w:abstractNumId w:val="1"/>
  </w:num>
  <w:num w:numId="8">
    <w:abstractNumId w:val="30"/>
  </w:num>
  <w:num w:numId="9">
    <w:abstractNumId w:val="34"/>
  </w:num>
  <w:num w:numId="10">
    <w:abstractNumId w:val="20"/>
  </w:num>
  <w:num w:numId="11">
    <w:abstractNumId w:val="16"/>
  </w:num>
  <w:num w:numId="12">
    <w:abstractNumId w:val="13"/>
  </w:num>
  <w:num w:numId="13">
    <w:abstractNumId w:val="19"/>
  </w:num>
  <w:num w:numId="14">
    <w:abstractNumId w:val="11"/>
  </w:num>
  <w:num w:numId="15">
    <w:abstractNumId w:val="21"/>
  </w:num>
  <w:num w:numId="16">
    <w:abstractNumId w:val="35"/>
  </w:num>
  <w:num w:numId="17">
    <w:abstractNumId w:val="14"/>
  </w:num>
  <w:num w:numId="18">
    <w:abstractNumId w:val="27"/>
  </w:num>
  <w:num w:numId="19">
    <w:abstractNumId w:val="6"/>
  </w:num>
  <w:num w:numId="20">
    <w:abstractNumId w:val="33"/>
  </w:num>
  <w:num w:numId="21">
    <w:abstractNumId w:val="12"/>
  </w:num>
  <w:num w:numId="22">
    <w:abstractNumId w:val="4"/>
  </w:num>
  <w:num w:numId="23">
    <w:abstractNumId w:val="26"/>
  </w:num>
  <w:num w:numId="24">
    <w:abstractNumId w:val="8"/>
  </w:num>
  <w:num w:numId="25">
    <w:abstractNumId w:val="17"/>
  </w:num>
  <w:num w:numId="26">
    <w:abstractNumId w:val="24"/>
  </w:num>
  <w:num w:numId="27">
    <w:abstractNumId w:val="5"/>
  </w:num>
  <w:num w:numId="28">
    <w:abstractNumId w:val="29"/>
  </w:num>
  <w:num w:numId="29">
    <w:abstractNumId w:val="3"/>
  </w:num>
  <w:num w:numId="30">
    <w:abstractNumId w:val="31"/>
  </w:num>
  <w:num w:numId="31">
    <w:abstractNumId w:val="22"/>
  </w:num>
  <w:num w:numId="32">
    <w:abstractNumId w:val="18"/>
  </w:num>
  <w:num w:numId="33">
    <w:abstractNumId w:val="25"/>
  </w:num>
  <w:num w:numId="34">
    <w:abstractNumId w:val="32"/>
  </w:num>
  <w:num w:numId="35">
    <w:abstractNumId w:val="7"/>
  </w:num>
  <w:num w:numId="36">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0"/>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283"/>
  <w:drawingGridHorizontalSpacing w:val="181"/>
  <w:drawingGridVerticalSpacing w:val="181"/>
  <w:noPunctuationKerning/>
  <w:characterSpacingControl w:val="doNotCompress"/>
  <w:hdrShapeDefaults>
    <o:shapedefaults v:ext="edit" spidmax="2051" fill="f" fillcolor="white" strokecolor="red">
      <v:fill color="white" on="f"/>
      <v:stroke color="red" weight="1.25p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f" fillcolor="white" strokecolor="red">
      <v:fill color="white" on="f"/>
      <v:stroke color="red" weight="1.25pt"/>
    </o:shapedefaults>
    <o:shapelayout v:ext="edit">
      <o:idmap v:ext="edit" data="1"/>
    </o:shapelayout>
  </w:shapeDefaults>
  <w:decimalSymbol w:val=","/>
  <w:listSeparator w:val=";"/>
  <w15:docId w15:val="{8ED81A72-26A3-4362-AD48-179010BE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rPr>
      <w:sz w:val="24"/>
      <w:szCs w:val="24"/>
    </w:rPr>
  </w:style>
  <w:style w:type="paragraph" w:styleId="Titolo1">
    <w:name w:val="heading 1"/>
    <w:basedOn w:val="Normale"/>
    <w:next w:val="Normale"/>
    <w:pPr>
      <w:keepNext/>
      <w:numPr>
        <w:numId w:val="1"/>
      </w:numPr>
      <w:spacing w:after="360" w:line="0" w:lineRule="atLeast"/>
      <w:ind w:left="431" w:hanging="431"/>
      <w:outlineLvl w:val="0"/>
    </w:pPr>
    <w:rPr>
      <w:b/>
      <w:sz w:val="32"/>
      <w:szCs w:val="20"/>
    </w:rPr>
  </w:style>
  <w:style w:type="paragraph" w:styleId="Titolo2">
    <w:name w:val="heading 2"/>
    <w:basedOn w:val="Normale"/>
    <w:next w:val="Normale"/>
    <w:link w:val="Titolo2Carattere"/>
    <w:pPr>
      <w:keepNext/>
      <w:outlineLvl w:val="1"/>
    </w:pPr>
    <w:rPr>
      <w:rFonts w:ascii="Verdana" w:hAnsi="Verdana"/>
      <w:b/>
      <w:bCs/>
      <w:sz w:val="20"/>
    </w:rPr>
  </w:style>
  <w:style w:type="paragraph" w:styleId="Titolo3">
    <w:name w:val="heading 3"/>
    <w:basedOn w:val="Normale"/>
    <w:next w:val="Normale"/>
    <w:pPr>
      <w:keepNex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outlineLvl w:val="2"/>
    </w:pPr>
    <w:rPr>
      <w:rFonts w:ascii="Arial" w:hAnsi="Arial" w:cs="Arial"/>
      <w:b/>
      <w:bCs/>
      <w:i/>
      <w:iCs/>
      <w:sz w:val="20"/>
    </w:rPr>
  </w:style>
  <w:style w:type="paragraph" w:styleId="Titolo4">
    <w:name w:val="heading 4"/>
    <w:basedOn w:val="Normale"/>
    <w:next w:val="Normale"/>
    <w:pPr>
      <w:keepNext/>
      <w:autoSpaceDE w:val="0"/>
      <w:autoSpaceDN w:val="0"/>
      <w:adjustRightInd w:val="0"/>
      <w:jc w:val="both"/>
      <w:outlineLvl w:val="3"/>
    </w:pPr>
    <w:rPr>
      <w:rFonts w:ascii="Arial" w:hAnsi="Arial" w:cs="Arial"/>
      <w:b/>
      <w:bCs/>
      <w:sz w:val="20"/>
      <w:szCs w:val="20"/>
    </w:rPr>
  </w:style>
  <w:style w:type="paragraph" w:styleId="Titolo5">
    <w:name w:val="heading 5"/>
    <w:basedOn w:val="Normale"/>
    <w:next w:val="Normale"/>
    <w:pPr>
      <w:spacing w:before="240" w:after="60"/>
      <w:outlineLvl w:val="4"/>
    </w:pPr>
    <w:rPr>
      <w:b/>
      <w:bCs/>
      <w:i/>
      <w:iCs/>
      <w:sz w:val="26"/>
      <w:szCs w:val="26"/>
    </w:rPr>
  </w:style>
  <w:style w:type="paragraph" w:styleId="Titolo6">
    <w:name w:val="heading 6"/>
    <w:basedOn w:val="Normale"/>
    <w:next w:val="Normale"/>
    <w:pPr>
      <w:numPr>
        <w:ilvl w:val="5"/>
        <w:numId w:val="1"/>
      </w:numPr>
      <w:spacing w:before="240" w:after="60"/>
      <w:outlineLvl w:val="5"/>
    </w:pPr>
    <w:rPr>
      <w:i/>
      <w:sz w:val="22"/>
      <w:szCs w:val="20"/>
    </w:rPr>
  </w:style>
  <w:style w:type="paragraph" w:styleId="Titolo7">
    <w:name w:val="heading 7"/>
    <w:basedOn w:val="Normale"/>
    <w:next w:val="Normale"/>
    <w:pPr>
      <w:numPr>
        <w:ilvl w:val="6"/>
        <w:numId w:val="1"/>
      </w:numPr>
      <w:spacing w:before="240" w:after="60"/>
      <w:outlineLvl w:val="6"/>
    </w:pPr>
    <w:rPr>
      <w:rFonts w:ascii="Arial" w:hAnsi="Arial"/>
      <w:sz w:val="20"/>
      <w:szCs w:val="20"/>
    </w:rPr>
  </w:style>
  <w:style w:type="paragraph" w:styleId="Titolo8">
    <w:name w:val="heading 8"/>
    <w:basedOn w:val="Normale"/>
    <w:next w:val="Normale"/>
    <w:pPr>
      <w:numPr>
        <w:ilvl w:val="7"/>
        <w:numId w:val="1"/>
      </w:numPr>
      <w:spacing w:before="240" w:after="60"/>
      <w:outlineLvl w:val="7"/>
    </w:pPr>
    <w:rPr>
      <w:rFonts w:ascii="Arial" w:hAnsi="Arial"/>
      <w:i/>
      <w:sz w:val="20"/>
      <w:szCs w:val="20"/>
    </w:rPr>
  </w:style>
  <w:style w:type="paragraph" w:styleId="Titolo9">
    <w:name w:val="heading 9"/>
    <w:basedOn w:val="Normale"/>
    <w:next w:val="Normale"/>
    <w:pPr>
      <w:numPr>
        <w:ilvl w:val="8"/>
        <w:numId w:val="1"/>
      </w:numPr>
      <w:spacing w:before="240" w:after="60"/>
      <w:outlineLvl w:val="8"/>
    </w:pPr>
    <w:rPr>
      <w:rFonts w:ascii="Arial"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andoaltC">
    <w:name w:val="Comando(alt+C)"/>
    <w:basedOn w:val="Titolo1"/>
    <w:pPr>
      <w:numPr>
        <w:numId w:val="0"/>
      </w:numPr>
      <w:spacing w:after="0" w:line="240" w:lineRule="auto"/>
    </w:pPr>
    <w:rPr>
      <w:rFonts w:ascii="Arial" w:hAnsi="Arial"/>
    </w:rPr>
  </w:style>
  <w:style w:type="paragraph" w:customStyle="1" w:styleId="Vocedelmenaltu">
    <w:name w:val="Voce del menù(alt+u)"/>
    <w:basedOn w:val="Normale"/>
    <w:pPr>
      <w:tabs>
        <w:tab w:val="num" w:pos="360"/>
      </w:tabs>
      <w:spacing w:before="120" w:after="240" w:line="240" w:lineRule="atLeast"/>
      <w:ind w:left="357" w:hanging="357"/>
      <w:outlineLvl w:val="4"/>
    </w:pPr>
    <w:rPr>
      <w:b/>
      <w:sz w:val="28"/>
      <w:szCs w:val="20"/>
      <w:u w:val="thick"/>
    </w:rPr>
  </w:style>
  <w:style w:type="paragraph" w:customStyle="1" w:styleId="Stile1">
    <w:name w:val="Stile1"/>
    <w:basedOn w:val="Puntoelenco"/>
    <w:pPr>
      <w:tabs>
        <w:tab w:val="num" w:pos="720"/>
      </w:tabs>
      <w:ind w:left="720" w:hanging="360"/>
    </w:pPr>
    <w:rPr>
      <w:rFonts w:cs="Arial"/>
    </w:rPr>
  </w:style>
  <w:style w:type="paragraph" w:styleId="Puntoelenco">
    <w:name w:val="List Bullet"/>
    <w:basedOn w:val="Normale"/>
    <w:autoRedefine/>
    <w:pPr>
      <w:ind w:left="709"/>
      <w:jc w:val="both"/>
    </w:pPr>
    <w:rPr>
      <w:rFonts w:ascii="Arial" w:hAnsi="Arial"/>
      <w:sz w:val="20"/>
      <w:szCs w:val="20"/>
    </w:rPr>
  </w:style>
  <w:style w:type="paragraph" w:customStyle="1" w:styleId="Puntoelenco1">
    <w:name w:val="Punto elenco 1"/>
    <w:basedOn w:val="corpoAltF"/>
    <w:pPr>
      <w:tabs>
        <w:tab w:val="num" w:pos="720"/>
      </w:tabs>
      <w:ind w:left="720" w:hanging="360"/>
    </w:pPr>
  </w:style>
  <w:style w:type="paragraph" w:customStyle="1" w:styleId="corpoAltF">
    <w:name w:val="corpo (Alt+F)"/>
    <w:basedOn w:val="Normale"/>
    <w:link w:val="corpoAltFCarattere"/>
    <w:pPr>
      <w:jc w:val="both"/>
    </w:pPr>
    <w:rPr>
      <w:rFonts w:ascii="Arial" w:hAnsi="Arial" w:cs="Arial"/>
      <w:sz w:val="20"/>
      <w:szCs w:val="20"/>
    </w:rPr>
  </w:style>
  <w:style w:type="paragraph" w:styleId="Intestazione">
    <w:name w:val="header"/>
    <w:basedOn w:val="Normale"/>
    <w:link w:val="IntestazioneCarattere"/>
    <w:pPr>
      <w:tabs>
        <w:tab w:val="center" w:pos="4819"/>
        <w:tab w:val="right" w:pos="9638"/>
      </w:tabs>
    </w:pPr>
    <w:rPr>
      <w:sz w:val="20"/>
      <w:szCs w:val="20"/>
    </w:rPr>
  </w:style>
  <w:style w:type="paragraph" w:customStyle="1" w:styleId="comando">
    <w:name w:val="comando"/>
    <w:basedOn w:val="Normale"/>
    <w:pPr>
      <w:tabs>
        <w:tab w:val="right" w:leader="dot" w:pos="9639"/>
      </w:tabs>
    </w:pPr>
    <w:rPr>
      <w:rFonts w:ascii="Arial" w:hAnsi="Arial"/>
      <w:b/>
      <w:caps/>
    </w:rPr>
  </w:style>
  <w:style w:type="character" w:styleId="Collegamentoipertestuale">
    <w:name w:val="Hyperlink"/>
    <w:uiPriority w:val="99"/>
    <w:rPr>
      <w:color w:val="0000FF"/>
      <w:u w:val="single"/>
    </w:rPr>
  </w:style>
  <w:style w:type="paragraph" w:styleId="Sommario1">
    <w:name w:val="toc 1"/>
    <w:basedOn w:val="Normale"/>
    <w:next w:val="Normale"/>
    <w:autoRedefine/>
    <w:uiPriority w:val="39"/>
    <w:pPr>
      <w:pBdr>
        <w:top w:val="double" w:sz="4" w:space="1" w:color="365F91"/>
        <w:bottom w:val="double" w:sz="4" w:space="0" w:color="365F91"/>
      </w:pBdr>
      <w:shd w:val="clear" w:color="auto" w:fill="365F91"/>
      <w:tabs>
        <w:tab w:val="right" w:leader="dot" w:pos="9629"/>
      </w:tabs>
      <w:spacing w:before="180" w:after="60"/>
    </w:pPr>
    <w:rPr>
      <w:rFonts w:ascii="Arial" w:hAnsi="Arial" w:cs="Arial"/>
      <w:b/>
      <w:noProof/>
      <w:color w:val="FFFFFF"/>
      <w:sz w:val="20"/>
      <w:szCs w:val="40"/>
    </w:rPr>
  </w:style>
  <w:style w:type="paragraph" w:styleId="Sommario4">
    <w:name w:val="toc 4"/>
    <w:basedOn w:val="Normale"/>
    <w:next w:val="Normale"/>
    <w:autoRedefine/>
    <w:uiPriority w:val="39"/>
    <w:pPr>
      <w:tabs>
        <w:tab w:val="right" w:leader="dot" w:pos="9629"/>
      </w:tabs>
      <w:ind w:left="567"/>
    </w:pPr>
    <w:rPr>
      <w:rFonts w:ascii="Arial" w:hAnsi="Arial" w:cs="Arial"/>
      <w:i/>
      <w:noProof/>
      <w:sz w:val="20"/>
      <w:szCs w:val="20"/>
    </w:rPr>
  </w:style>
  <w:style w:type="paragraph" w:customStyle="1" w:styleId="TS-titolo-01">
    <w:name w:val="TS-titolo-01"/>
    <w:basedOn w:val="Intestazione"/>
    <w:autoRedefine/>
    <w:pPr>
      <w:tabs>
        <w:tab w:val="clear" w:pos="4819"/>
        <w:tab w:val="clear" w:pos="9638"/>
      </w:tabs>
    </w:pPr>
    <w:rPr>
      <w:rFonts w:ascii="Arial" w:hAnsi="Arial" w:cs="Arial"/>
      <w:b/>
      <w:i/>
      <w:sz w:val="28"/>
    </w:rPr>
  </w:style>
  <w:style w:type="paragraph" w:customStyle="1" w:styleId="TS-titolo-02">
    <w:name w:val="TS-titolo-02"/>
    <w:basedOn w:val="Intestazione"/>
    <w:autoRedefine/>
    <w:pPr>
      <w:ind w:left="69"/>
      <w:jc w:val="center"/>
    </w:pPr>
    <w:rPr>
      <w:rFonts w:ascii="Arial" w:hAnsi="Arial" w:cs="Arial"/>
      <w:b/>
      <w:color w:val="FFFFFF"/>
      <w:sz w:val="32"/>
    </w:rPr>
  </w:style>
  <w:style w:type="paragraph" w:customStyle="1" w:styleId="TS-titolo-04">
    <w:name w:val="TS-titolo-04"/>
    <w:basedOn w:val="Titolo"/>
    <w:link w:val="TS-titolo-04Carattere"/>
    <w:autoRedefine/>
    <w:qFormat/>
    <w:pPr>
      <w:pBdr>
        <w:top w:val="single" w:sz="4" w:space="0" w:color="auto"/>
      </w:pBdr>
      <w:ind w:left="0"/>
      <w:jc w:val="both"/>
    </w:pPr>
    <w:rPr>
      <w:rFonts w:cs="Arial"/>
      <w:bCs/>
      <w:sz w:val="24"/>
      <w:szCs w:val="24"/>
    </w:rPr>
  </w:style>
  <w:style w:type="paragraph" w:styleId="Titolo">
    <w:name w:val="Title"/>
    <w:basedOn w:val="Normale"/>
    <w:pPr>
      <w:pBdr>
        <w:top w:val="single" w:sz="4" w:space="1" w:color="auto"/>
        <w:bottom w:val="single" w:sz="4" w:space="1" w:color="auto"/>
      </w:pBdr>
      <w:spacing w:before="240" w:after="60"/>
      <w:ind w:left="-284"/>
      <w:outlineLvl w:val="0"/>
    </w:pPr>
    <w:rPr>
      <w:rFonts w:ascii="Arial" w:hAnsi="Arial"/>
      <w:b/>
      <w:kern w:val="28"/>
      <w:sz w:val="32"/>
      <w:szCs w:val="20"/>
    </w:rPr>
  </w:style>
  <w:style w:type="paragraph" w:styleId="Titoloindice">
    <w:name w:val="index heading"/>
    <w:basedOn w:val="Normale"/>
    <w:next w:val="Indice1"/>
    <w:semiHidden/>
    <w:rPr>
      <w:sz w:val="20"/>
      <w:szCs w:val="20"/>
    </w:rPr>
  </w:style>
  <w:style w:type="paragraph" w:styleId="Indice1">
    <w:name w:val="index 1"/>
    <w:basedOn w:val="Normale"/>
    <w:next w:val="Normale"/>
    <w:autoRedefine/>
    <w:semiHidden/>
    <w:pPr>
      <w:ind w:left="200" w:hanging="200"/>
    </w:pPr>
    <w:rPr>
      <w:sz w:val="20"/>
      <w:szCs w:val="20"/>
    </w:rPr>
  </w:style>
  <w:style w:type="paragraph" w:customStyle="1" w:styleId="TS-titolo-03">
    <w:name w:val="TS-titolo-03"/>
    <w:basedOn w:val="Intestazione"/>
    <w:autoRedefine/>
    <w:pPr>
      <w:jc w:val="center"/>
    </w:pPr>
    <w:rPr>
      <w:rFonts w:ascii="Arial" w:hAnsi="Arial" w:cs="Arial"/>
      <w:b/>
      <w:color w:val="000000"/>
      <w:sz w:val="32"/>
    </w:rPr>
  </w:style>
  <w:style w:type="paragraph" w:styleId="Corpodeltesto3">
    <w:name w:val="Body Text 3"/>
    <w:basedOn w:val="Normale"/>
    <w:pPr>
      <w:jc w:val="both"/>
    </w:pPr>
    <w:rPr>
      <w:rFonts w:ascii="Arial" w:hAnsi="Arial"/>
      <w:b/>
      <w:sz w:val="20"/>
      <w:szCs w:val="20"/>
    </w:rPr>
  </w:style>
  <w:style w:type="paragraph" w:customStyle="1" w:styleId="Esempi">
    <w:name w:val="Esempi"/>
    <w:basedOn w:val="Normale"/>
    <w:pPr>
      <w:jc w:val="both"/>
    </w:pPr>
    <w:rPr>
      <w:rFonts w:ascii="Arial" w:hAnsi="Arial"/>
      <w:i/>
      <w:sz w:val="20"/>
      <w:szCs w:val="20"/>
    </w:rPr>
  </w:style>
  <w:style w:type="paragraph" w:customStyle="1" w:styleId="Funzionealth">
    <w:name w:val="Funzione(alt+h)"/>
    <w:basedOn w:val="Normale"/>
    <w:link w:val="FunzionealthCarattere1"/>
    <w:pPr>
      <w:tabs>
        <w:tab w:val="right" w:pos="3260"/>
        <w:tab w:val="left" w:pos="3402"/>
      </w:tabs>
      <w:spacing w:before="60"/>
      <w:ind w:left="3402" w:hanging="3402"/>
      <w:jc w:val="both"/>
    </w:pPr>
    <w:rPr>
      <w:rFonts w:ascii="Arial" w:hAnsi="Arial"/>
      <w:i/>
      <w:sz w:val="20"/>
      <w:szCs w:val="20"/>
    </w:rPr>
  </w:style>
  <w:style w:type="paragraph" w:styleId="Testonormale">
    <w:name w:val="Plain Text"/>
    <w:basedOn w:val="Normale"/>
    <w:rPr>
      <w:rFonts w:ascii="Courier New" w:hAnsi="Courier New"/>
      <w:sz w:val="20"/>
      <w:szCs w:val="20"/>
    </w:rPr>
  </w:style>
  <w:style w:type="paragraph" w:styleId="Soggettocommento">
    <w:name w:val="annotation subject"/>
    <w:basedOn w:val="Testocommento"/>
    <w:next w:val="Testocommento"/>
    <w:semiHidden/>
    <w:rPr>
      <w:b/>
      <w:bCs/>
    </w:rPr>
  </w:style>
  <w:style w:type="paragraph" w:styleId="Testocommento">
    <w:name w:val="annotation text"/>
    <w:basedOn w:val="Normale"/>
    <w:semiHidden/>
    <w:rPr>
      <w:sz w:val="20"/>
      <w:szCs w:val="20"/>
    </w:rPr>
  </w:style>
  <w:style w:type="paragraph" w:styleId="Corpodeltesto2">
    <w:name w:val="Body Text 2"/>
    <w:basedOn w:val="Normale"/>
    <w:pPr>
      <w:tabs>
        <w:tab w:val="left" w:pos="567"/>
        <w:tab w:val="left" w:pos="1134"/>
        <w:tab w:val="left" w:pos="2552"/>
      </w:tabs>
    </w:pPr>
    <w:rPr>
      <w:i/>
      <w:sz w:val="18"/>
      <w:szCs w:val="20"/>
    </w:rPr>
  </w:style>
  <w:style w:type="paragraph" w:customStyle="1" w:styleId="corpo">
    <w:name w:val="corpo"/>
    <w:basedOn w:val="Normale"/>
    <w:link w:val="corpoCarattere"/>
    <w:pPr>
      <w:jc w:val="both"/>
    </w:pPr>
    <w:rPr>
      <w:rFonts w:ascii="Arial" w:hAnsi="Arial" w:cs="Arial"/>
      <w:sz w:val="20"/>
      <w:szCs w:val="20"/>
    </w:rPr>
  </w:style>
  <w:style w:type="character" w:styleId="Numeropagina">
    <w:name w:val="page number"/>
    <w:basedOn w:val="Carpredefinitoparagrafo"/>
  </w:style>
  <w:style w:type="paragraph" w:styleId="Pidipagina">
    <w:name w:val="footer"/>
    <w:basedOn w:val="Normale"/>
    <w:pPr>
      <w:tabs>
        <w:tab w:val="center" w:pos="4819"/>
        <w:tab w:val="right" w:pos="9638"/>
      </w:tabs>
    </w:pPr>
    <w:rPr>
      <w:sz w:val="20"/>
      <w:szCs w:val="20"/>
    </w:rPr>
  </w:style>
  <w:style w:type="paragraph" w:customStyle="1" w:styleId="TS-testata-01">
    <w:name w:val="TS-testata-01"/>
    <w:basedOn w:val="Intestazione"/>
    <w:rPr>
      <w:rFonts w:ascii="Arial" w:hAnsi="Arial" w:cs="Arial"/>
      <w:b/>
      <w:i/>
      <w:sz w:val="28"/>
    </w:rPr>
  </w:style>
  <w:style w:type="paragraph" w:styleId="NormaleWeb">
    <w:name w:val="Normal (Web)"/>
    <w:basedOn w:val="Normale"/>
    <w:uiPriority w:val="99"/>
    <w:pPr>
      <w:spacing w:before="100" w:beforeAutospacing="1" w:after="100" w:afterAutospacing="1"/>
    </w:pPr>
  </w:style>
  <w:style w:type="paragraph" w:styleId="Rientrocorpodeltesto2">
    <w:name w:val="Body Text Indent 2"/>
    <w:basedOn w:val="Normale"/>
    <w:pPr>
      <w:ind w:left="180"/>
      <w:jc w:val="both"/>
    </w:pPr>
    <w:rPr>
      <w:rFonts w:ascii="Verdana" w:hAnsi="Verdana" w:cs="Arial"/>
      <w:sz w:val="20"/>
    </w:rPr>
  </w:style>
  <w:style w:type="paragraph" w:styleId="Corpotesto">
    <w:name w:val="Body Text"/>
    <w:basedOn w:val="Normale"/>
    <w:pPr>
      <w:jc w:val="both"/>
    </w:pPr>
    <w:rPr>
      <w:rFonts w:ascii="Verdana" w:hAnsi="Verdana" w:cs="Arial"/>
      <w:sz w:val="20"/>
    </w:rPr>
  </w:style>
  <w:style w:type="paragraph" w:styleId="Sommario8">
    <w:name w:val="toc 8"/>
    <w:basedOn w:val="Normale"/>
    <w:next w:val="Normale"/>
    <w:autoRedefine/>
    <w:semiHidden/>
    <w:pPr>
      <w:ind w:left="1680"/>
    </w:pPr>
  </w:style>
  <w:style w:type="paragraph" w:styleId="Sommario2">
    <w:name w:val="toc 2"/>
    <w:basedOn w:val="Sommario1"/>
    <w:next w:val="Normale"/>
    <w:autoRedefine/>
    <w:uiPriority w:val="39"/>
    <w:pPr>
      <w:pBdr>
        <w:top w:val="single" w:sz="4" w:space="1" w:color="365F91"/>
        <w:bottom w:val="single" w:sz="4" w:space="0" w:color="365F91"/>
      </w:pBdr>
      <w:shd w:val="clear" w:color="auto" w:fill="auto"/>
      <w:spacing w:before="120"/>
      <w:ind w:left="113"/>
    </w:pPr>
    <w:rPr>
      <w:color w:val="auto"/>
    </w:rPr>
  </w:style>
  <w:style w:type="paragraph" w:styleId="Sommario9">
    <w:name w:val="toc 9"/>
    <w:basedOn w:val="Normale"/>
    <w:next w:val="Normale"/>
    <w:autoRedefine/>
    <w:semiHidden/>
    <w:pPr>
      <w:ind w:left="1920"/>
    </w:pPr>
  </w:style>
  <w:style w:type="paragraph" w:styleId="Sommario3">
    <w:name w:val="toc 3"/>
    <w:basedOn w:val="Sommario2"/>
    <w:next w:val="CorpoAltF0"/>
    <w:autoRedefine/>
    <w:uiPriority w:val="39"/>
    <w:pPr>
      <w:pBdr>
        <w:top w:val="none" w:sz="0" w:space="0" w:color="auto"/>
        <w:bottom w:val="none" w:sz="0" w:space="0" w:color="auto"/>
      </w:pBdr>
      <w:shd w:val="clear" w:color="auto" w:fill="D9D9D9"/>
    </w:pPr>
  </w:style>
  <w:style w:type="paragraph" w:styleId="Sommario5">
    <w:name w:val="toc 5"/>
    <w:basedOn w:val="Normale"/>
    <w:next w:val="Normale"/>
    <w:autoRedefine/>
    <w:uiPriority w:val="39"/>
    <w:pPr>
      <w:ind w:left="1134"/>
    </w:pPr>
    <w:rPr>
      <w:rFonts w:ascii="Arial" w:hAnsi="Arial"/>
      <w:i/>
      <w:sz w:val="18"/>
    </w:rPr>
  </w:style>
  <w:style w:type="paragraph" w:customStyle="1" w:styleId="Default">
    <w:name w:val="Default"/>
    <w:pPr>
      <w:autoSpaceDE w:val="0"/>
      <w:autoSpaceDN w:val="0"/>
      <w:adjustRightInd w:val="0"/>
    </w:pPr>
    <w:rPr>
      <w:rFonts w:ascii="Verdana" w:hAnsi="Verdana"/>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character" w:styleId="Enfasigrassetto">
    <w:name w:val="Strong"/>
    <w:rPr>
      <w:b/>
      <w:bCs/>
    </w:rPr>
  </w:style>
  <w:style w:type="character" w:styleId="Collegamentovisitato">
    <w:name w:val="FollowedHyperlink"/>
    <w:rPr>
      <w:color w:val="800080"/>
      <w:u w:val="single"/>
    </w:rPr>
  </w:style>
  <w:style w:type="paragraph" w:customStyle="1" w:styleId="TS-titolo-Comando">
    <w:name w:val="TS-titolo-Comando"/>
    <w:basedOn w:val="TS-titolo-01"/>
    <w:pPr>
      <w:jc w:val="center"/>
    </w:pPr>
    <w:rPr>
      <w:rFonts w:cs="Times New Roman"/>
      <w:bCs/>
      <w:i w:val="0"/>
      <w:sz w:val="32"/>
    </w:rPr>
  </w:style>
  <w:style w:type="character" w:customStyle="1" w:styleId="corpoAltFCarattere">
    <w:name w:val="corpo (Alt+F) Carattere"/>
    <w:link w:val="corpoAltF"/>
    <w:rPr>
      <w:rFonts w:ascii="Arial" w:hAnsi="Arial" w:cs="Arial"/>
      <w:lang w:val="it-IT" w:eastAsia="it-IT" w:bidi="ar-SA"/>
    </w:rPr>
  </w:style>
  <w:style w:type="paragraph" w:styleId="Indice7">
    <w:name w:val="index 7"/>
    <w:basedOn w:val="Normale"/>
    <w:next w:val="Normale"/>
    <w:autoRedefine/>
    <w:semiHidden/>
    <w:pPr>
      <w:ind w:left="1400" w:hanging="200"/>
    </w:pPr>
    <w:rPr>
      <w:sz w:val="20"/>
      <w:szCs w:val="20"/>
    </w:rPr>
  </w:style>
  <w:style w:type="paragraph" w:customStyle="1" w:styleId="Paragrafoconcampialtp">
    <w:name w:val="Paragrafo con campi (alt+p)"/>
    <w:basedOn w:val="Normale"/>
    <w:pPr>
      <w:spacing w:after="120"/>
      <w:ind w:left="3402" w:hanging="3402"/>
      <w:jc w:val="both"/>
    </w:pPr>
    <w:rPr>
      <w:rFonts w:ascii="Arial" w:hAnsi="Arial"/>
      <w:i/>
      <w:sz w:val="20"/>
      <w:szCs w:val="20"/>
    </w:rPr>
  </w:style>
  <w:style w:type="paragraph" w:customStyle="1" w:styleId="Interlinafra2righeALTA">
    <w:name w:val="Interlina fra 2 righe (ALT+A)"/>
    <w:next w:val="Funzionealth"/>
    <w:pPr>
      <w:spacing w:line="120" w:lineRule="exact"/>
    </w:pPr>
    <w:rPr>
      <w:b/>
      <w:i/>
    </w:rPr>
  </w:style>
  <w:style w:type="paragraph" w:customStyle="1" w:styleId="CorpoCentrato">
    <w:name w:val="Corpo Centrato"/>
    <w:basedOn w:val="corpoAltF"/>
    <w:next w:val="corpoAltF"/>
    <w:pPr>
      <w:jc w:val="center"/>
    </w:pPr>
  </w:style>
  <w:style w:type="paragraph" w:customStyle="1" w:styleId="CorpoSpazioPrima">
    <w:name w:val="Corpo SpazioPrima"/>
    <w:basedOn w:val="corpoAltF"/>
    <w:next w:val="corpoAltF"/>
    <w:link w:val="CorpoSpazioPrimaCarattere"/>
    <w:pPr>
      <w:spacing w:before="120"/>
    </w:pPr>
  </w:style>
  <w:style w:type="paragraph" w:customStyle="1" w:styleId="TS-titolo-05">
    <w:name w:val="TS-titolo-05"/>
    <w:basedOn w:val="Normale"/>
    <w:next w:val="CorpoAltF0"/>
    <w:link w:val="TS-titolo-05Carattere"/>
    <w:qFormat/>
    <w:pPr>
      <w:pBdr>
        <w:top w:val="single" w:sz="4" w:space="1" w:color="auto"/>
        <w:bottom w:val="single" w:sz="4" w:space="1" w:color="auto"/>
      </w:pBdr>
      <w:spacing w:before="240" w:after="60"/>
    </w:pPr>
    <w:rPr>
      <w:rFonts w:ascii="Arial" w:hAnsi="Arial"/>
      <w:sz w:val="20"/>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Pr>
      <w:rFonts w:ascii="Tahoma" w:hAnsi="Tahoma" w:cs="Tahoma"/>
      <w:sz w:val="16"/>
      <w:szCs w:val="16"/>
    </w:rPr>
  </w:style>
  <w:style w:type="paragraph" w:customStyle="1" w:styleId="SpazioPrimaAltS">
    <w:name w:val="SpazioPrima (Alt+S)"/>
    <w:basedOn w:val="corpoAltF"/>
    <w:next w:val="corpoAltF"/>
    <w:pPr>
      <w:spacing w:before="120"/>
    </w:pPr>
  </w:style>
  <w:style w:type="character" w:customStyle="1" w:styleId="TS-titolo-05Carattere">
    <w:name w:val="TS-titolo-05 Carattere"/>
    <w:link w:val="TS-titolo-05"/>
    <w:rPr>
      <w:rFonts w:ascii="Arial" w:hAnsi="Arial"/>
      <w:szCs w:val="24"/>
    </w:rPr>
  </w:style>
  <w:style w:type="character" w:customStyle="1" w:styleId="TS-titolo-04Carattere">
    <w:name w:val="TS-titolo-04 Carattere"/>
    <w:link w:val="TS-titolo-04"/>
    <w:rPr>
      <w:rFonts w:ascii="Arial" w:hAnsi="Arial" w:cs="Arial"/>
      <w:b/>
      <w:bCs/>
      <w:kern w:val="28"/>
      <w:sz w:val="24"/>
      <w:szCs w:val="24"/>
    </w:rPr>
  </w:style>
  <w:style w:type="character" w:customStyle="1" w:styleId="CorpoSpazioPrimaCarattere">
    <w:name w:val="Corpo SpazioPrima Carattere"/>
    <w:basedOn w:val="corpoAltFCarattere"/>
    <w:link w:val="CorpoSpazioPrima"/>
    <w:rPr>
      <w:rFonts w:ascii="Arial" w:hAnsi="Arial" w:cs="Arial"/>
      <w:lang w:val="it-IT" w:eastAsia="it-IT" w:bidi="ar-SA"/>
    </w:rPr>
  </w:style>
  <w:style w:type="paragraph" w:customStyle="1" w:styleId="testo">
    <w:name w:val="testo"/>
    <w:basedOn w:val="Normale"/>
  </w:style>
  <w:style w:type="character" w:customStyle="1" w:styleId="corpoAltFCarattere1">
    <w:name w:val="corpo (Alt+F) Carattere1"/>
    <w:rPr>
      <w:rFonts w:ascii="Arial" w:hAnsi="Arial" w:cs="Arial"/>
      <w:lang w:val="it-IT" w:eastAsia="it-IT" w:bidi="ar-SA"/>
    </w:rPr>
  </w:style>
  <w:style w:type="character" w:customStyle="1" w:styleId="corpoCarattere">
    <w:name w:val="corpo Carattere"/>
    <w:link w:val="corpo"/>
    <w:rPr>
      <w:rFonts w:ascii="Arial" w:hAnsi="Arial" w:cs="Arial"/>
      <w:lang w:val="it-IT" w:eastAsia="it-IT" w:bidi="ar-SA"/>
    </w:rPr>
  </w:style>
  <w:style w:type="character" w:customStyle="1" w:styleId="StileArial10pt">
    <w:name w:val="Stile Arial 10 pt"/>
    <w:rPr>
      <w:rFonts w:ascii="Arial" w:hAnsi="Arial"/>
      <w:sz w:val="20"/>
    </w:rPr>
  </w:style>
  <w:style w:type="paragraph" w:customStyle="1" w:styleId="CorpoAltF0">
    <w:name w:val="Corpo (Alt+F)"/>
    <w:basedOn w:val="Normale"/>
    <w:link w:val="CorpoAltFCarattere0"/>
    <w:qFormat/>
    <w:pPr>
      <w:jc w:val="both"/>
    </w:pPr>
    <w:rPr>
      <w:rFonts w:ascii="Arial" w:hAnsi="Arial"/>
      <w:sz w:val="20"/>
      <w:szCs w:val="20"/>
    </w:rPr>
  </w:style>
  <w:style w:type="character" w:customStyle="1" w:styleId="IntestazioneCarattere">
    <w:name w:val="Intestazione Carattere"/>
    <w:link w:val="Intestazione"/>
    <w:rPr>
      <w:lang w:val="it-IT" w:eastAsia="it-IT" w:bidi="ar-SA"/>
    </w:rPr>
  </w:style>
  <w:style w:type="character" w:customStyle="1" w:styleId="CarattereCarattere">
    <w:name w:val="Carattere Carattere"/>
    <w:rPr>
      <w:rFonts w:ascii="Times New Roman" w:eastAsia="Times New Roman" w:hAnsi="Times New Roman" w:cs="Times New Roman"/>
      <w:sz w:val="20"/>
      <w:szCs w:val="20"/>
      <w:lang w:eastAsia="it-IT"/>
    </w:rPr>
  </w:style>
  <w:style w:type="character" w:customStyle="1" w:styleId="FunzionealthCarattere1">
    <w:name w:val="Funzione(alt+h) Carattere1"/>
    <w:link w:val="Funzionealth"/>
    <w:rPr>
      <w:rFonts w:ascii="Arial" w:hAnsi="Arial"/>
      <w:i/>
      <w:lang w:val="it-IT" w:eastAsia="it-IT" w:bidi="ar-SA"/>
    </w:rPr>
  </w:style>
  <w:style w:type="character" w:customStyle="1" w:styleId="Titolo2Carattere">
    <w:name w:val="Titolo 2 Carattere"/>
    <w:link w:val="Titolo2"/>
    <w:rPr>
      <w:rFonts w:ascii="Verdana" w:hAnsi="Verdana"/>
      <w:b/>
      <w:bCs/>
      <w:szCs w:val="24"/>
      <w:lang w:val="it-IT" w:eastAsia="it-IT" w:bidi="ar-SA"/>
    </w:rPr>
  </w:style>
  <w:style w:type="paragraph" w:customStyle="1" w:styleId="WWNewPage">
    <w:name w:val="WW_NewPage"/>
    <w:basedOn w:val="Normale"/>
    <w:qFormat/>
    <w:pPr>
      <w:jc w:val="both"/>
    </w:pPr>
    <w:rPr>
      <w:rFonts w:ascii="Arial" w:hAnsi="Arial"/>
      <w:b/>
      <w:bCs/>
      <w:color w:val="FFFFFF"/>
      <w:sz w:val="4"/>
      <w:szCs w:val="4"/>
    </w:rPr>
  </w:style>
  <w:style w:type="paragraph" w:customStyle="1" w:styleId="WWRelease">
    <w:name w:val="WW_Release"/>
    <w:basedOn w:val="Intestazione"/>
    <w:pPr>
      <w:tabs>
        <w:tab w:val="clear" w:pos="4819"/>
        <w:tab w:val="clear" w:pos="9638"/>
      </w:tabs>
    </w:pPr>
    <w:rPr>
      <w:rFonts w:ascii="Arial" w:hAnsi="Arial" w:cs="Arial"/>
      <w:b/>
      <w:bCs/>
    </w:rPr>
  </w:style>
  <w:style w:type="character" w:customStyle="1" w:styleId="CorpoAltFCarattere0">
    <w:name w:val="Corpo (Alt+F) Carattere"/>
    <w:link w:val="CorpoAltF0"/>
    <w:rPr>
      <w:rFonts w:ascii="Arial" w:hAnsi="Arial" w:cs="Arial"/>
    </w:rPr>
  </w:style>
  <w:style w:type="paragraph" w:customStyle="1" w:styleId="WWReleaseTipo">
    <w:name w:val="WW_Release_Tipo"/>
    <w:basedOn w:val="Intestazione"/>
    <w:pPr>
      <w:tabs>
        <w:tab w:val="clear" w:pos="4819"/>
        <w:tab w:val="clear" w:pos="9638"/>
      </w:tabs>
    </w:pPr>
    <w:rPr>
      <w:rFonts w:ascii="Arial" w:hAnsi="Arial" w:cs="Arial"/>
      <w:b/>
    </w:rPr>
  </w:style>
  <w:style w:type="paragraph" w:customStyle="1" w:styleId="WWNormativaSoftware">
    <w:name w:val="WW_NormativaSoftware"/>
    <w:basedOn w:val="TS-titolo-Comando"/>
    <w:next w:val="CorpoAltF0"/>
    <w:qFormat/>
    <w:pPr>
      <w:spacing w:before="60"/>
      <w:jc w:val="left"/>
    </w:pPr>
    <w:rPr>
      <w:color w:val="17365D"/>
      <w:sz w:val="28"/>
    </w:rPr>
  </w:style>
  <w:style w:type="paragraph" w:customStyle="1" w:styleId="WWAnomalie">
    <w:name w:val="WW_Anomalie"/>
    <w:basedOn w:val="WWNormativaSoftware"/>
    <w:next w:val="CorpoAltF0"/>
    <w:link w:val="WWAnomalieCarattere"/>
    <w:pPr>
      <w:ind w:left="176"/>
    </w:pPr>
  </w:style>
  <w:style w:type="character" w:customStyle="1" w:styleId="WWAnomalieCarattere">
    <w:name w:val="WW_Anomalie Carattere"/>
    <w:link w:val="WWAnomalie"/>
    <w:rPr>
      <w:rFonts w:ascii="Arial" w:hAnsi="Arial"/>
      <w:b/>
      <w:bCs/>
      <w:color w:val="17365D"/>
      <w:sz w:val="28"/>
    </w:rPr>
  </w:style>
  <w:style w:type="paragraph" w:customStyle="1" w:styleId="WWTipoDocumento">
    <w:name w:val="WW_TipoDocumento"/>
    <w:basedOn w:val="CorpoAltF0"/>
    <w:next w:val="CorpoAltF0"/>
    <w:link w:val="WWTipoDocumentoCarattere"/>
    <w:qFormat/>
    <w:rPr>
      <w:b/>
      <w:color w:val="FFFFFF" w:themeColor="background1"/>
      <w:sz w:val="10"/>
      <w:szCs w:val="22"/>
    </w:rPr>
  </w:style>
  <w:style w:type="character" w:customStyle="1" w:styleId="WWTipoDocumentoCarattere">
    <w:name w:val="WW_TipoDocumento Carattere"/>
    <w:link w:val="WWTipoDocumento"/>
    <w:rPr>
      <w:rFonts w:ascii="Arial" w:hAnsi="Arial"/>
      <w:b/>
      <w:color w:val="FFFFFF" w:themeColor="background1"/>
      <w:sz w:val="10"/>
      <w:szCs w:val="22"/>
    </w:rPr>
  </w:style>
  <w:style w:type="character" w:styleId="CodiceHTML">
    <w:name w:val="HTML Code"/>
    <w:basedOn w:val="Carpredefinitoparagrafo"/>
    <w:uiPriority w:val="99"/>
    <w:semiHidden/>
    <w:unhideWhenUsed/>
    <w:rPr>
      <w:rFonts w:ascii="Consolas" w:eastAsia="Times New Roman" w:hAnsi="Consolas" w:cs="Consolas" w:hint="default"/>
      <w:sz w:val="20"/>
      <w:szCs w:val="20"/>
    </w:rPr>
  </w:style>
  <w:style w:type="character" w:customStyle="1" w:styleId="diffout1">
    <w:name w:val="diff_out1"/>
    <w:basedOn w:val="Carpredefinitoparagrafo"/>
    <w:rPr>
      <w:shd w:val="clear" w:color="auto" w:fill="FFCCCC"/>
    </w:rPr>
  </w:style>
  <w:style w:type="character" w:customStyle="1" w:styleId="diffin1">
    <w:name w:val="diff_in1"/>
    <w:basedOn w:val="Carpredefinitoparagrafo"/>
    <w:rPr>
      <w:shd w:val="clear" w:color="auto" w:fill="CCFFCC"/>
    </w:rPr>
  </w:style>
  <w:style w:type="paragraph" w:customStyle="1" w:styleId="Ignora">
    <w:name w:val="Ignora"/>
    <w:basedOn w:val="CorpoAltF0"/>
    <w:qFormat/>
  </w:style>
  <w:style w:type="paragraph" w:styleId="Paragrafoelenco">
    <w:name w:val="List Paragraph"/>
    <w:basedOn w:val="Normale"/>
    <w:uiPriority w:val="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4711">
      <w:bodyDiv w:val="1"/>
      <w:marLeft w:val="0"/>
      <w:marRight w:val="0"/>
      <w:marTop w:val="0"/>
      <w:marBottom w:val="0"/>
      <w:divBdr>
        <w:top w:val="none" w:sz="0" w:space="0" w:color="auto"/>
        <w:left w:val="none" w:sz="0" w:space="0" w:color="auto"/>
        <w:bottom w:val="none" w:sz="0" w:space="0" w:color="auto"/>
        <w:right w:val="none" w:sz="0" w:space="0" w:color="auto"/>
      </w:divBdr>
      <w:divsChild>
        <w:div w:id="1834567198">
          <w:marLeft w:val="0"/>
          <w:marRight w:val="0"/>
          <w:marTop w:val="0"/>
          <w:marBottom w:val="0"/>
          <w:divBdr>
            <w:top w:val="none" w:sz="0" w:space="0" w:color="auto"/>
            <w:left w:val="none" w:sz="0" w:space="0" w:color="auto"/>
            <w:bottom w:val="none" w:sz="0" w:space="0" w:color="auto"/>
            <w:right w:val="none" w:sz="0" w:space="0" w:color="auto"/>
          </w:divBdr>
          <w:divsChild>
            <w:div w:id="921337180">
              <w:marLeft w:val="0"/>
              <w:marRight w:val="0"/>
              <w:marTop w:val="0"/>
              <w:marBottom w:val="0"/>
              <w:divBdr>
                <w:top w:val="none" w:sz="0" w:space="0" w:color="auto"/>
                <w:left w:val="none" w:sz="0" w:space="0" w:color="auto"/>
                <w:bottom w:val="none" w:sz="0" w:space="0" w:color="auto"/>
                <w:right w:val="none" w:sz="0" w:space="0" w:color="auto"/>
              </w:divBdr>
              <w:divsChild>
                <w:div w:id="460346832">
                  <w:marLeft w:val="0"/>
                  <w:marRight w:val="0"/>
                  <w:marTop w:val="0"/>
                  <w:marBottom w:val="0"/>
                  <w:divBdr>
                    <w:top w:val="none" w:sz="0" w:space="0" w:color="auto"/>
                    <w:left w:val="none" w:sz="0" w:space="0" w:color="auto"/>
                    <w:bottom w:val="none" w:sz="0" w:space="0" w:color="auto"/>
                    <w:right w:val="none" w:sz="0" w:space="0" w:color="auto"/>
                  </w:divBdr>
                  <w:divsChild>
                    <w:div w:id="2102942850">
                      <w:marLeft w:val="150"/>
                      <w:marRight w:val="150"/>
                      <w:marTop w:val="120"/>
                      <w:marBottom w:val="0"/>
                      <w:divBdr>
                        <w:top w:val="none" w:sz="0" w:space="0" w:color="auto"/>
                        <w:left w:val="none" w:sz="0" w:space="0" w:color="auto"/>
                        <w:bottom w:val="none" w:sz="0" w:space="0" w:color="auto"/>
                        <w:right w:val="none" w:sz="0" w:space="0" w:color="auto"/>
                      </w:divBdr>
                      <w:divsChild>
                        <w:div w:id="504170396">
                          <w:marLeft w:val="0"/>
                          <w:marRight w:val="0"/>
                          <w:marTop w:val="0"/>
                          <w:marBottom w:val="0"/>
                          <w:divBdr>
                            <w:top w:val="none" w:sz="0" w:space="0" w:color="auto"/>
                            <w:left w:val="none" w:sz="0" w:space="0" w:color="auto"/>
                            <w:bottom w:val="none" w:sz="0" w:space="0" w:color="auto"/>
                            <w:right w:val="single" w:sz="6" w:space="8" w:color="DDDDDD"/>
                          </w:divBdr>
                          <w:divsChild>
                            <w:div w:id="23214789">
                              <w:marLeft w:val="0"/>
                              <w:marRight w:val="0"/>
                              <w:marTop w:val="0"/>
                              <w:marBottom w:val="0"/>
                              <w:divBdr>
                                <w:top w:val="none" w:sz="0" w:space="0" w:color="auto"/>
                                <w:left w:val="none" w:sz="0" w:space="0" w:color="auto"/>
                                <w:bottom w:val="none" w:sz="0" w:space="0" w:color="auto"/>
                                <w:right w:val="none" w:sz="0" w:space="0" w:color="auto"/>
                              </w:divBdr>
                              <w:divsChild>
                                <w:div w:id="179469991">
                                  <w:marLeft w:val="0"/>
                                  <w:marRight w:val="0"/>
                                  <w:marTop w:val="0"/>
                                  <w:marBottom w:val="0"/>
                                  <w:divBdr>
                                    <w:top w:val="none" w:sz="0" w:space="0" w:color="auto"/>
                                    <w:left w:val="none" w:sz="0" w:space="0" w:color="auto"/>
                                    <w:bottom w:val="none" w:sz="0" w:space="0" w:color="auto"/>
                                    <w:right w:val="none" w:sz="0" w:space="0" w:color="auto"/>
                                  </w:divBdr>
                                  <w:divsChild>
                                    <w:div w:id="1282302122">
                                      <w:marLeft w:val="0"/>
                                      <w:marRight w:val="0"/>
                                      <w:marTop w:val="0"/>
                                      <w:marBottom w:val="0"/>
                                      <w:divBdr>
                                        <w:top w:val="none" w:sz="0" w:space="0" w:color="auto"/>
                                        <w:left w:val="none" w:sz="0" w:space="0" w:color="auto"/>
                                        <w:bottom w:val="none" w:sz="0" w:space="0" w:color="auto"/>
                                        <w:right w:val="none" w:sz="0" w:space="0" w:color="auto"/>
                                      </w:divBdr>
                                      <w:divsChild>
                                        <w:div w:id="18565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552005">
      <w:bodyDiv w:val="1"/>
      <w:marLeft w:val="0"/>
      <w:marRight w:val="0"/>
      <w:marTop w:val="0"/>
      <w:marBottom w:val="0"/>
      <w:divBdr>
        <w:top w:val="none" w:sz="0" w:space="0" w:color="auto"/>
        <w:left w:val="none" w:sz="0" w:space="0" w:color="auto"/>
        <w:bottom w:val="none" w:sz="0" w:space="0" w:color="auto"/>
        <w:right w:val="none" w:sz="0" w:space="0" w:color="auto"/>
      </w:divBdr>
      <w:divsChild>
        <w:div w:id="1494948386">
          <w:marLeft w:val="0"/>
          <w:marRight w:val="0"/>
          <w:marTop w:val="0"/>
          <w:marBottom w:val="0"/>
          <w:divBdr>
            <w:top w:val="none" w:sz="0" w:space="0" w:color="auto"/>
            <w:left w:val="none" w:sz="0" w:space="0" w:color="auto"/>
            <w:bottom w:val="none" w:sz="0" w:space="0" w:color="auto"/>
            <w:right w:val="none" w:sz="0" w:space="0" w:color="auto"/>
          </w:divBdr>
          <w:divsChild>
            <w:div w:id="1558199319">
              <w:marLeft w:val="0"/>
              <w:marRight w:val="0"/>
              <w:marTop w:val="0"/>
              <w:marBottom w:val="0"/>
              <w:divBdr>
                <w:top w:val="none" w:sz="0" w:space="0" w:color="auto"/>
                <w:left w:val="none" w:sz="0" w:space="0" w:color="auto"/>
                <w:bottom w:val="none" w:sz="0" w:space="0" w:color="auto"/>
                <w:right w:val="none" w:sz="0" w:space="0" w:color="auto"/>
              </w:divBdr>
              <w:divsChild>
                <w:div w:id="517893937">
                  <w:marLeft w:val="0"/>
                  <w:marRight w:val="0"/>
                  <w:marTop w:val="0"/>
                  <w:marBottom w:val="0"/>
                  <w:divBdr>
                    <w:top w:val="none" w:sz="0" w:space="0" w:color="auto"/>
                    <w:left w:val="none" w:sz="0" w:space="0" w:color="auto"/>
                    <w:bottom w:val="none" w:sz="0" w:space="0" w:color="auto"/>
                    <w:right w:val="none" w:sz="0" w:space="0" w:color="auto"/>
                  </w:divBdr>
                  <w:divsChild>
                    <w:div w:id="1751922576">
                      <w:marLeft w:val="150"/>
                      <w:marRight w:val="150"/>
                      <w:marTop w:val="120"/>
                      <w:marBottom w:val="0"/>
                      <w:divBdr>
                        <w:top w:val="none" w:sz="0" w:space="0" w:color="auto"/>
                        <w:left w:val="none" w:sz="0" w:space="0" w:color="auto"/>
                        <w:bottom w:val="none" w:sz="0" w:space="0" w:color="auto"/>
                        <w:right w:val="none" w:sz="0" w:space="0" w:color="auto"/>
                      </w:divBdr>
                      <w:divsChild>
                        <w:div w:id="945381882">
                          <w:marLeft w:val="0"/>
                          <w:marRight w:val="0"/>
                          <w:marTop w:val="0"/>
                          <w:marBottom w:val="0"/>
                          <w:divBdr>
                            <w:top w:val="none" w:sz="0" w:space="0" w:color="auto"/>
                            <w:left w:val="none" w:sz="0" w:space="0" w:color="auto"/>
                            <w:bottom w:val="none" w:sz="0" w:space="0" w:color="auto"/>
                            <w:right w:val="single" w:sz="6" w:space="8" w:color="DDDDDD"/>
                          </w:divBdr>
                          <w:divsChild>
                            <w:div w:id="1710033245">
                              <w:marLeft w:val="0"/>
                              <w:marRight w:val="0"/>
                              <w:marTop w:val="0"/>
                              <w:marBottom w:val="90"/>
                              <w:divBdr>
                                <w:top w:val="single" w:sz="6" w:space="5" w:color="D7D7D7"/>
                                <w:left w:val="single" w:sz="6" w:space="5" w:color="D7D7D7"/>
                                <w:bottom w:val="single" w:sz="6" w:space="5" w:color="D7D7D7"/>
                                <w:right w:val="single" w:sz="6" w:space="5" w:color="D7D7D7"/>
                              </w:divBdr>
                              <w:divsChild>
                                <w:div w:id="816650021">
                                  <w:marLeft w:val="0"/>
                                  <w:marRight w:val="0"/>
                                  <w:marTop w:val="0"/>
                                  <w:marBottom w:val="0"/>
                                  <w:divBdr>
                                    <w:top w:val="none" w:sz="0" w:space="0" w:color="auto"/>
                                    <w:left w:val="none" w:sz="0" w:space="0" w:color="auto"/>
                                    <w:bottom w:val="none" w:sz="0" w:space="0" w:color="auto"/>
                                    <w:right w:val="none" w:sz="0" w:space="0" w:color="auto"/>
                                  </w:divBdr>
                                  <w:divsChild>
                                    <w:div w:id="890313194">
                                      <w:marLeft w:val="0"/>
                                      <w:marRight w:val="0"/>
                                      <w:marTop w:val="0"/>
                                      <w:marBottom w:val="0"/>
                                      <w:divBdr>
                                        <w:top w:val="none" w:sz="0" w:space="0" w:color="auto"/>
                                        <w:left w:val="none" w:sz="0" w:space="0" w:color="auto"/>
                                        <w:bottom w:val="none" w:sz="0" w:space="0" w:color="auto"/>
                                        <w:right w:val="none" w:sz="0" w:space="0" w:color="auto"/>
                                      </w:divBdr>
                                      <w:divsChild>
                                        <w:div w:id="1087964418">
                                          <w:marLeft w:val="0"/>
                                          <w:marRight w:val="0"/>
                                          <w:marTop w:val="0"/>
                                          <w:marBottom w:val="0"/>
                                          <w:divBdr>
                                            <w:top w:val="none" w:sz="0" w:space="0" w:color="auto"/>
                                            <w:left w:val="none" w:sz="0" w:space="0" w:color="auto"/>
                                            <w:bottom w:val="none" w:sz="0" w:space="0" w:color="auto"/>
                                            <w:right w:val="none" w:sz="0" w:space="0" w:color="auto"/>
                                          </w:divBdr>
                                          <w:divsChild>
                                            <w:div w:id="882911393">
                                              <w:marLeft w:val="0"/>
                                              <w:marRight w:val="0"/>
                                              <w:marTop w:val="0"/>
                                              <w:marBottom w:val="0"/>
                                              <w:divBdr>
                                                <w:top w:val="none" w:sz="0" w:space="0" w:color="auto"/>
                                                <w:left w:val="none" w:sz="0" w:space="0" w:color="auto"/>
                                                <w:bottom w:val="none" w:sz="0" w:space="0" w:color="auto"/>
                                                <w:right w:val="none" w:sz="0" w:space="0" w:color="auto"/>
                                              </w:divBdr>
                                              <w:divsChild>
                                                <w:div w:id="7473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093346">
      <w:bodyDiv w:val="1"/>
      <w:marLeft w:val="0"/>
      <w:marRight w:val="0"/>
      <w:marTop w:val="0"/>
      <w:marBottom w:val="0"/>
      <w:divBdr>
        <w:top w:val="none" w:sz="0" w:space="0" w:color="auto"/>
        <w:left w:val="none" w:sz="0" w:space="0" w:color="auto"/>
        <w:bottom w:val="none" w:sz="0" w:space="0" w:color="auto"/>
        <w:right w:val="none" w:sz="0" w:space="0" w:color="auto"/>
      </w:divBdr>
    </w:div>
    <w:div w:id="344357494">
      <w:bodyDiv w:val="1"/>
      <w:marLeft w:val="0"/>
      <w:marRight w:val="0"/>
      <w:marTop w:val="0"/>
      <w:marBottom w:val="0"/>
      <w:divBdr>
        <w:top w:val="none" w:sz="0" w:space="0" w:color="auto"/>
        <w:left w:val="none" w:sz="0" w:space="0" w:color="auto"/>
        <w:bottom w:val="none" w:sz="0" w:space="0" w:color="auto"/>
        <w:right w:val="none" w:sz="0" w:space="0" w:color="auto"/>
      </w:divBdr>
    </w:div>
    <w:div w:id="388116919">
      <w:bodyDiv w:val="1"/>
      <w:marLeft w:val="0"/>
      <w:marRight w:val="0"/>
      <w:marTop w:val="0"/>
      <w:marBottom w:val="0"/>
      <w:divBdr>
        <w:top w:val="none" w:sz="0" w:space="0" w:color="auto"/>
        <w:left w:val="none" w:sz="0" w:space="0" w:color="auto"/>
        <w:bottom w:val="none" w:sz="0" w:space="0" w:color="auto"/>
        <w:right w:val="none" w:sz="0" w:space="0" w:color="auto"/>
      </w:divBdr>
      <w:divsChild>
        <w:div w:id="1503013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344863">
              <w:marLeft w:val="1"/>
              <w:marRight w:val="0"/>
              <w:marTop w:val="60"/>
              <w:marBottom w:val="0"/>
              <w:divBdr>
                <w:top w:val="none" w:sz="0" w:space="0" w:color="auto"/>
                <w:left w:val="none" w:sz="0" w:space="0" w:color="auto"/>
                <w:bottom w:val="none" w:sz="0" w:space="0" w:color="auto"/>
                <w:right w:val="none" w:sz="0" w:space="0" w:color="auto"/>
              </w:divBdr>
            </w:div>
          </w:divsChild>
        </w:div>
      </w:divsChild>
    </w:div>
    <w:div w:id="449977864">
      <w:bodyDiv w:val="1"/>
      <w:marLeft w:val="0"/>
      <w:marRight w:val="0"/>
      <w:marTop w:val="0"/>
      <w:marBottom w:val="0"/>
      <w:divBdr>
        <w:top w:val="none" w:sz="0" w:space="0" w:color="auto"/>
        <w:left w:val="none" w:sz="0" w:space="0" w:color="auto"/>
        <w:bottom w:val="none" w:sz="0" w:space="0" w:color="auto"/>
        <w:right w:val="none" w:sz="0" w:space="0" w:color="auto"/>
      </w:divBdr>
      <w:divsChild>
        <w:div w:id="1700011064">
          <w:marLeft w:val="0"/>
          <w:marRight w:val="0"/>
          <w:marTop w:val="0"/>
          <w:marBottom w:val="0"/>
          <w:divBdr>
            <w:top w:val="none" w:sz="0" w:space="0" w:color="auto"/>
            <w:left w:val="none" w:sz="0" w:space="0" w:color="auto"/>
            <w:bottom w:val="none" w:sz="0" w:space="0" w:color="auto"/>
            <w:right w:val="none" w:sz="0" w:space="0" w:color="auto"/>
          </w:divBdr>
          <w:divsChild>
            <w:div w:id="458037673">
              <w:marLeft w:val="0"/>
              <w:marRight w:val="0"/>
              <w:marTop w:val="0"/>
              <w:marBottom w:val="0"/>
              <w:divBdr>
                <w:top w:val="none" w:sz="0" w:space="0" w:color="auto"/>
                <w:left w:val="none" w:sz="0" w:space="0" w:color="auto"/>
                <w:bottom w:val="none" w:sz="0" w:space="0" w:color="auto"/>
                <w:right w:val="none" w:sz="0" w:space="0" w:color="auto"/>
              </w:divBdr>
              <w:divsChild>
                <w:div w:id="1177386374">
                  <w:marLeft w:val="0"/>
                  <w:marRight w:val="0"/>
                  <w:marTop w:val="0"/>
                  <w:marBottom w:val="0"/>
                  <w:divBdr>
                    <w:top w:val="none" w:sz="0" w:space="0" w:color="auto"/>
                    <w:left w:val="none" w:sz="0" w:space="0" w:color="auto"/>
                    <w:bottom w:val="none" w:sz="0" w:space="0" w:color="auto"/>
                    <w:right w:val="none" w:sz="0" w:space="0" w:color="auto"/>
                  </w:divBdr>
                  <w:divsChild>
                    <w:div w:id="1016467445">
                      <w:marLeft w:val="150"/>
                      <w:marRight w:val="150"/>
                      <w:marTop w:val="120"/>
                      <w:marBottom w:val="0"/>
                      <w:divBdr>
                        <w:top w:val="none" w:sz="0" w:space="0" w:color="auto"/>
                        <w:left w:val="none" w:sz="0" w:space="0" w:color="auto"/>
                        <w:bottom w:val="none" w:sz="0" w:space="0" w:color="auto"/>
                        <w:right w:val="none" w:sz="0" w:space="0" w:color="auto"/>
                      </w:divBdr>
                      <w:divsChild>
                        <w:div w:id="304244935">
                          <w:marLeft w:val="0"/>
                          <w:marRight w:val="0"/>
                          <w:marTop w:val="0"/>
                          <w:marBottom w:val="0"/>
                          <w:divBdr>
                            <w:top w:val="none" w:sz="0" w:space="0" w:color="auto"/>
                            <w:left w:val="none" w:sz="0" w:space="0" w:color="auto"/>
                            <w:bottom w:val="none" w:sz="0" w:space="0" w:color="auto"/>
                            <w:right w:val="single" w:sz="6" w:space="8" w:color="DDDDDD"/>
                          </w:divBdr>
                          <w:divsChild>
                            <w:div w:id="1689336102">
                              <w:marLeft w:val="0"/>
                              <w:marRight w:val="0"/>
                              <w:marTop w:val="0"/>
                              <w:marBottom w:val="0"/>
                              <w:divBdr>
                                <w:top w:val="none" w:sz="0" w:space="0" w:color="auto"/>
                                <w:left w:val="none" w:sz="0" w:space="0" w:color="auto"/>
                                <w:bottom w:val="none" w:sz="0" w:space="0" w:color="auto"/>
                                <w:right w:val="none" w:sz="0" w:space="0" w:color="auto"/>
                              </w:divBdr>
                              <w:divsChild>
                                <w:div w:id="2055234853">
                                  <w:marLeft w:val="0"/>
                                  <w:marRight w:val="0"/>
                                  <w:marTop w:val="0"/>
                                  <w:marBottom w:val="0"/>
                                  <w:divBdr>
                                    <w:top w:val="none" w:sz="0" w:space="0" w:color="auto"/>
                                    <w:left w:val="none" w:sz="0" w:space="0" w:color="auto"/>
                                    <w:bottom w:val="none" w:sz="0" w:space="0" w:color="auto"/>
                                    <w:right w:val="none" w:sz="0" w:space="0" w:color="auto"/>
                                  </w:divBdr>
                                  <w:divsChild>
                                    <w:div w:id="556749609">
                                      <w:marLeft w:val="0"/>
                                      <w:marRight w:val="0"/>
                                      <w:marTop w:val="0"/>
                                      <w:marBottom w:val="0"/>
                                      <w:divBdr>
                                        <w:top w:val="none" w:sz="0" w:space="0" w:color="auto"/>
                                        <w:left w:val="none" w:sz="0" w:space="0" w:color="auto"/>
                                        <w:bottom w:val="none" w:sz="0" w:space="0" w:color="auto"/>
                                        <w:right w:val="none" w:sz="0" w:space="0" w:color="auto"/>
                                      </w:divBdr>
                                      <w:divsChild>
                                        <w:div w:id="1647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095707">
      <w:bodyDiv w:val="1"/>
      <w:marLeft w:val="0"/>
      <w:marRight w:val="0"/>
      <w:marTop w:val="0"/>
      <w:marBottom w:val="0"/>
      <w:divBdr>
        <w:top w:val="none" w:sz="0" w:space="0" w:color="auto"/>
        <w:left w:val="none" w:sz="0" w:space="0" w:color="auto"/>
        <w:bottom w:val="none" w:sz="0" w:space="0" w:color="auto"/>
        <w:right w:val="none" w:sz="0" w:space="0" w:color="auto"/>
      </w:divBdr>
    </w:div>
    <w:div w:id="494882600">
      <w:bodyDiv w:val="1"/>
      <w:marLeft w:val="0"/>
      <w:marRight w:val="0"/>
      <w:marTop w:val="0"/>
      <w:marBottom w:val="0"/>
      <w:divBdr>
        <w:top w:val="none" w:sz="0" w:space="0" w:color="auto"/>
        <w:left w:val="none" w:sz="0" w:space="0" w:color="auto"/>
        <w:bottom w:val="none" w:sz="0" w:space="0" w:color="auto"/>
        <w:right w:val="none" w:sz="0" w:space="0" w:color="auto"/>
      </w:divBdr>
    </w:div>
    <w:div w:id="509639226">
      <w:bodyDiv w:val="1"/>
      <w:marLeft w:val="0"/>
      <w:marRight w:val="0"/>
      <w:marTop w:val="0"/>
      <w:marBottom w:val="0"/>
      <w:divBdr>
        <w:top w:val="none" w:sz="0" w:space="0" w:color="auto"/>
        <w:left w:val="none" w:sz="0" w:space="0" w:color="auto"/>
        <w:bottom w:val="none" w:sz="0" w:space="0" w:color="auto"/>
        <w:right w:val="none" w:sz="0" w:space="0" w:color="auto"/>
      </w:divBdr>
    </w:div>
    <w:div w:id="527111619">
      <w:bodyDiv w:val="1"/>
      <w:marLeft w:val="0"/>
      <w:marRight w:val="0"/>
      <w:marTop w:val="0"/>
      <w:marBottom w:val="0"/>
      <w:divBdr>
        <w:top w:val="none" w:sz="0" w:space="0" w:color="auto"/>
        <w:left w:val="none" w:sz="0" w:space="0" w:color="auto"/>
        <w:bottom w:val="none" w:sz="0" w:space="0" w:color="auto"/>
        <w:right w:val="none" w:sz="0" w:space="0" w:color="auto"/>
      </w:divBdr>
      <w:divsChild>
        <w:div w:id="326059811">
          <w:marLeft w:val="0"/>
          <w:marRight w:val="0"/>
          <w:marTop w:val="0"/>
          <w:marBottom w:val="0"/>
          <w:divBdr>
            <w:top w:val="none" w:sz="0" w:space="0" w:color="auto"/>
            <w:left w:val="none" w:sz="0" w:space="0" w:color="auto"/>
            <w:bottom w:val="none" w:sz="0" w:space="0" w:color="auto"/>
            <w:right w:val="none" w:sz="0" w:space="0" w:color="auto"/>
          </w:divBdr>
          <w:divsChild>
            <w:div w:id="1655521338">
              <w:marLeft w:val="0"/>
              <w:marRight w:val="0"/>
              <w:marTop w:val="0"/>
              <w:marBottom w:val="0"/>
              <w:divBdr>
                <w:top w:val="none" w:sz="0" w:space="0" w:color="auto"/>
                <w:left w:val="none" w:sz="0" w:space="0" w:color="auto"/>
                <w:bottom w:val="none" w:sz="0" w:space="0" w:color="auto"/>
                <w:right w:val="none" w:sz="0" w:space="0" w:color="auto"/>
              </w:divBdr>
              <w:divsChild>
                <w:div w:id="143818560">
                  <w:marLeft w:val="0"/>
                  <w:marRight w:val="0"/>
                  <w:marTop w:val="0"/>
                  <w:marBottom w:val="0"/>
                  <w:divBdr>
                    <w:top w:val="none" w:sz="0" w:space="0" w:color="auto"/>
                    <w:left w:val="none" w:sz="0" w:space="0" w:color="auto"/>
                    <w:bottom w:val="none" w:sz="0" w:space="0" w:color="auto"/>
                    <w:right w:val="none" w:sz="0" w:space="0" w:color="auto"/>
                  </w:divBdr>
                  <w:divsChild>
                    <w:div w:id="444731737">
                      <w:marLeft w:val="150"/>
                      <w:marRight w:val="150"/>
                      <w:marTop w:val="120"/>
                      <w:marBottom w:val="0"/>
                      <w:divBdr>
                        <w:top w:val="none" w:sz="0" w:space="0" w:color="auto"/>
                        <w:left w:val="none" w:sz="0" w:space="0" w:color="auto"/>
                        <w:bottom w:val="none" w:sz="0" w:space="0" w:color="auto"/>
                        <w:right w:val="none" w:sz="0" w:space="0" w:color="auto"/>
                      </w:divBdr>
                      <w:divsChild>
                        <w:div w:id="108091369">
                          <w:marLeft w:val="0"/>
                          <w:marRight w:val="0"/>
                          <w:marTop w:val="0"/>
                          <w:marBottom w:val="0"/>
                          <w:divBdr>
                            <w:top w:val="none" w:sz="0" w:space="0" w:color="auto"/>
                            <w:left w:val="none" w:sz="0" w:space="0" w:color="auto"/>
                            <w:bottom w:val="none" w:sz="0" w:space="0" w:color="auto"/>
                            <w:right w:val="single" w:sz="6" w:space="8" w:color="DDDDDD"/>
                          </w:divBdr>
                          <w:divsChild>
                            <w:div w:id="1054738543">
                              <w:marLeft w:val="0"/>
                              <w:marRight w:val="0"/>
                              <w:marTop w:val="0"/>
                              <w:marBottom w:val="90"/>
                              <w:divBdr>
                                <w:top w:val="single" w:sz="6" w:space="5" w:color="D7D7D7"/>
                                <w:left w:val="single" w:sz="6" w:space="5" w:color="D7D7D7"/>
                                <w:bottom w:val="single" w:sz="6" w:space="5" w:color="D7D7D7"/>
                                <w:right w:val="single" w:sz="6" w:space="5" w:color="D7D7D7"/>
                              </w:divBdr>
                              <w:divsChild>
                                <w:div w:id="729810909">
                                  <w:marLeft w:val="0"/>
                                  <w:marRight w:val="0"/>
                                  <w:marTop w:val="0"/>
                                  <w:marBottom w:val="0"/>
                                  <w:divBdr>
                                    <w:top w:val="none" w:sz="0" w:space="0" w:color="auto"/>
                                    <w:left w:val="none" w:sz="0" w:space="0" w:color="auto"/>
                                    <w:bottom w:val="none" w:sz="0" w:space="0" w:color="auto"/>
                                    <w:right w:val="none" w:sz="0" w:space="0" w:color="auto"/>
                                  </w:divBdr>
                                  <w:divsChild>
                                    <w:div w:id="786510079">
                                      <w:marLeft w:val="0"/>
                                      <w:marRight w:val="0"/>
                                      <w:marTop w:val="0"/>
                                      <w:marBottom w:val="0"/>
                                      <w:divBdr>
                                        <w:top w:val="none" w:sz="0" w:space="0" w:color="auto"/>
                                        <w:left w:val="none" w:sz="0" w:space="0" w:color="auto"/>
                                        <w:bottom w:val="none" w:sz="0" w:space="0" w:color="auto"/>
                                        <w:right w:val="none" w:sz="0" w:space="0" w:color="auto"/>
                                      </w:divBdr>
                                      <w:divsChild>
                                        <w:div w:id="1577740246">
                                          <w:marLeft w:val="0"/>
                                          <w:marRight w:val="0"/>
                                          <w:marTop w:val="0"/>
                                          <w:marBottom w:val="0"/>
                                          <w:divBdr>
                                            <w:top w:val="none" w:sz="0" w:space="0" w:color="auto"/>
                                            <w:left w:val="none" w:sz="0" w:space="0" w:color="auto"/>
                                            <w:bottom w:val="none" w:sz="0" w:space="0" w:color="auto"/>
                                            <w:right w:val="none" w:sz="0" w:space="0" w:color="auto"/>
                                          </w:divBdr>
                                          <w:divsChild>
                                            <w:div w:id="1961447685">
                                              <w:marLeft w:val="0"/>
                                              <w:marRight w:val="0"/>
                                              <w:marTop w:val="0"/>
                                              <w:marBottom w:val="0"/>
                                              <w:divBdr>
                                                <w:top w:val="none" w:sz="0" w:space="0" w:color="auto"/>
                                                <w:left w:val="none" w:sz="0" w:space="0" w:color="auto"/>
                                                <w:bottom w:val="none" w:sz="0" w:space="0" w:color="auto"/>
                                                <w:right w:val="none" w:sz="0" w:space="0" w:color="auto"/>
                                              </w:divBdr>
                                              <w:divsChild>
                                                <w:div w:id="2668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3784582">
      <w:bodyDiv w:val="1"/>
      <w:marLeft w:val="0"/>
      <w:marRight w:val="0"/>
      <w:marTop w:val="0"/>
      <w:marBottom w:val="0"/>
      <w:divBdr>
        <w:top w:val="none" w:sz="0" w:space="0" w:color="auto"/>
        <w:left w:val="none" w:sz="0" w:space="0" w:color="auto"/>
        <w:bottom w:val="none" w:sz="0" w:space="0" w:color="auto"/>
        <w:right w:val="none" w:sz="0" w:space="0" w:color="auto"/>
      </w:divBdr>
      <w:divsChild>
        <w:div w:id="310599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47287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24388691">
      <w:bodyDiv w:val="1"/>
      <w:marLeft w:val="0"/>
      <w:marRight w:val="0"/>
      <w:marTop w:val="0"/>
      <w:marBottom w:val="0"/>
      <w:divBdr>
        <w:top w:val="none" w:sz="0" w:space="0" w:color="auto"/>
        <w:left w:val="none" w:sz="0" w:space="0" w:color="auto"/>
        <w:bottom w:val="none" w:sz="0" w:space="0" w:color="auto"/>
        <w:right w:val="none" w:sz="0" w:space="0" w:color="auto"/>
      </w:divBdr>
      <w:divsChild>
        <w:div w:id="2006471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53307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48484126">
      <w:bodyDiv w:val="1"/>
      <w:marLeft w:val="0"/>
      <w:marRight w:val="0"/>
      <w:marTop w:val="0"/>
      <w:marBottom w:val="0"/>
      <w:divBdr>
        <w:top w:val="none" w:sz="0" w:space="0" w:color="auto"/>
        <w:left w:val="none" w:sz="0" w:space="0" w:color="auto"/>
        <w:bottom w:val="none" w:sz="0" w:space="0" w:color="auto"/>
        <w:right w:val="none" w:sz="0" w:space="0" w:color="auto"/>
      </w:divBdr>
      <w:divsChild>
        <w:div w:id="463080753">
          <w:marLeft w:val="0"/>
          <w:marRight w:val="0"/>
          <w:marTop w:val="0"/>
          <w:marBottom w:val="0"/>
          <w:divBdr>
            <w:top w:val="none" w:sz="0" w:space="0" w:color="auto"/>
            <w:left w:val="none" w:sz="0" w:space="0" w:color="auto"/>
            <w:bottom w:val="none" w:sz="0" w:space="0" w:color="auto"/>
            <w:right w:val="none" w:sz="0" w:space="0" w:color="auto"/>
          </w:divBdr>
          <w:divsChild>
            <w:div w:id="5711532">
              <w:marLeft w:val="0"/>
              <w:marRight w:val="0"/>
              <w:marTop w:val="0"/>
              <w:marBottom w:val="0"/>
              <w:divBdr>
                <w:top w:val="none" w:sz="0" w:space="0" w:color="auto"/>
                <w:left w:val="none" w:sz="0" w:space="0" w:color="auto"/>
                <w:bottom w:val="none" w:sz="0" w:space="0" w:color="auto"/>
                <w:right w:val="none" w:sz="0" w:space="0" w:color="auto"/>
              </w:divBdr>
              <w:divsChild>
                <w:div w:id="1893693832">
                  <w:marLeft w:val="0"/>
                  <w:marRight w:val="0"/>
                  <w:marTop w:val="0"/>
                  <w:marBottom w:val="0"/>
                  <w:divBdr>
                    <w:top w:val="none" w:sz="0" w:space="0" w:color="auto"/>
                    <w:left w:val="none" w:sz="0" w:space="0" w:color="auto"/>
                    <w:bottom w:val="none" w:sz="0" w:space="0" w:color="auto"/>
                    <w:right w:val="none" w:sz="0" w:space="0" w:color="auto"/>
                  </w:divBdr>
                  <w:divsChild>
                    <w:div w:id="962229943">
                      <w:marLeft w:val="150"/>
                      <w:marRight w:val="150"/>
                      <w:marTop w:val="120"/>
                      <w:marBottom w:val="0"/>
                      <w:divBdr>
                        <w:top w:val="none" w:sz="0" w:space="0" w:color="auto"/>
                        <w:left w:val="none" w:sz="0" w:space="0" w:color="auto"/>
                        <w:bottom w:val="none" w:sz="0" w:space="0" w:color="auto"/>
                        <w:right w:val="none" w:sz="0" w:space="0" w:color="auto"/>
                      </w:divBdr>
                      <w:divsChild>
                        <w:div w:id="778063455">
                          <w:marLeft w:val="0"/>
                          <w:marRight w:val="0"/>
                          <w:marTop w:val="0"/>
                          <w:marBottom w:val="0"/>
                          <w:divBdr>
                            <w:top w:val="none" w:sz="0" w:space="0" w:color="auto"/>
                            <w:left w:val="none" w:sz="0" w:space="0" w:color="auto"/>
                            <w:bottom w:val="none" w:sz="0" w:space="0" w:color="auto"/>
                            <w:right w:val="single" w:sz="6" w:space="8" w:color="DDDDDD"/>
                          </w:divBdr>
                          <w:divsChild>
                            <w:div w:id="489640710">
                              <w:marLeft w:val="0"/>
                              <w:marRight w:val="0"/>
                              <w:marTop w:val="0"/>
                              <w:marBottom w:val="90"/>
                              <w:divBdr>
                                <w:top w:val="single" w:sz="6" w:space="5" w:color="D7D7D7"/>
                                <w:left w:val="single" w:sz="6" w:space="5" w:color="D7D7D7"/>
                                <w:bottom w:val="single" w:sz="6" w:space="5" w:color="D7D7D7"/>
                                <w:right w:val="single" w:sz="6" w:space="5" w:color="D7D7D7"/>
                              </w:divBdr>
                              <w:divsChild>
                                <w:div w:id="1712924168">
                                  <w:marLeft w:val="0"/>
                                  <w:marRight w:val="0"/>
                                  <w:marTop w:val="0"/>
                                  <w:marBottom w:val="0"/>
                                  <w:divBdr>
                                    <w:top w:val="none" w:sz="0" w:space="0" w:color="auto"/>
                                    <w:left w:val="none" w:sz="0" w:space="0" w:color="auto"/>
                                    <w:bottom w:val="none" w:sz="0" w:space="0" w:color="auto"/>
                                    <w:right w:val="none" w:sz="0" w:space="0" w:color="auto"/>
                                  </w:divBdr>
                                  <w:divsChild>
                                    <w:div w:id="314645956">
                                      <w:marLeft w:val="0"/>
                                      <w:marRight w:val="0"/>
                                      <w:marTop w:val="0"/>
                                      <w:marBottom w:val="0"/>
                                      <w:divBdr>
                                        <w:top w:val="none" w:sz="0" w:space="0" w:color="auto"/>
                                        <w:left w:val="none" w:sz="0" w:space="0" w:color="auto"/>
                                        <w:bottom w:val="none" w:sz="0" w:space="0" w:color="auto"/>
                                        <w:right w:val="none" w:sz="0" w:space="0" w:color="auto"/>
                                      </w:divBdr>
                                      <w:divsChild>
                                        <w:div w:id="1258296725">
                                          <w:marLeft w:val="0"/>
                                          <w:marRight w:val="0"/>
                                          <w:marTop w:val="0"/>
                                          <w:marBottom w:val="0"/>
                                          <w:divBdr>
                                            <w:top w:val="none" w:sz="0" w:space="0" w:color="auto"/>
                                            <w:left w:val="none" w:sz="0" w:space="0" w:color="auto"/>
                                            <w:bottom w:val="none" w:sz="0" w:space="0" w:color="auto"/>
                                            <w:right w:val="none" w:sz="0" w:space="0" w:color="auto"/>
                                          </w:divBdr>
                                          <w:divsChild>
                                            <w:div w:id="1673222309">
                                              <w:marLeft w:val="0"/>
                                              <w:marRight w:val="0"/>
                                              <w:marTop w:val="0"/>
                                              <w:marBottom w:val="0"/>
                                              <w:divBdr>
                                                <w:top w:val="none" w:sz="0" w:space="0" w:color="auto"/>
                                                <w:left w:val="none" w:sz="0" w:space="0" w:color="auto"/>
                                                <w:bottom w:val="none" w:sz="0" w:space="0" w:color="auto"/>
                                                <w:right w:val="none" w:sz="0" w:space="0" w:color="auto"/>
                                              </w:divBdr>
                                              <w:divsChild>
                                                <w:div w:id="16137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0176227">
      <w:bodyDiv w:val="1"/>
      <w:marLeft w:val="0"/>
      <w:marRight w:val="0"/>
      <w:marTop w:val="0"/>
      <w:marBottom w:val="0"/>
      <w:divBdr>
        <w:top w:val="none" w:sz="0" w:space="0" w:color="auto"/>
        <w:left w:val="none" w:sz="0" w:space="0" w:color="auto"/>
        <w:bottom w:val="none" w:sz="0" w:space="0" w:color="auto"/>
        <w:right w:val="none" w:sz="0" w:space="0" w:color="auto"/>
      </w:divBdr>
      <w:divsChild>
        <w:div w:id="1726757590">
          <w:marLeft w:val="0"/>
          <w:marRight w:val="0"/>
          <w:marTop w:val="0"/>
          <w:marBottom w:val="0"/>
          <w:divBdr>
            <w:top w:val="none" w:sz="0" w:space="0" w:color="auto"/>
            <w:left w:val="none" w:sz="0" w:space="0" w:color="auto"/>
            <w:bottom w:val="none" w:sz="0" w:space="0" w:color="auto"/>
            <w:right w:val="none" w:sz="0" w:space="0" w:color="auto"/>
          </w:divBdr>
          <w:divsChild>
            <w:div w:id="424883860">
              <w:marLeft w:val="0"/>
              <w:marRight w:val="0"/>
              <w:marTop w:val="0"/>
              <w:marBottom w:val="0"/>
              <w:divBdr>
                <w:top w:val="none" w:sz="0" w:space="0" w:color="auto"/>
                <w:left w:val="none" w:sz="0" w:space="0" w:color="auto"/>
                <w:bottom w:val="none" w:sz="0" w:space="0" w:color="auto"/>
                <w:right w:val="none" w:sz="0" w:space="0" w:color="auto"/>
              </w:divBdr>
              <w:divsChild>
                <w:div w:id="1475835112">
                  <w:marLeft w:val="0"/>
                  <w:marRight w:val="0"/>
                  <w:marTop w:val="0"/>
                  <w:marBottom w:val="0"/>
                  <w:divBdr>
                    <w:top w:val="none" w:sz="0" w:space="0" w:color="auto"/>
                    <w:left w:val="none" w:sz="0" w:space="0" w:color="auto"/>
                    <w:bottom w:val="none" w:sz="0" w:space="0" w:color="auto"/>
                    <w:right w:val="none" w:sz="0" w:space="0" w:color="auto"/>
                  </w:divBdr>
                  <w:divsChild>
                    <w:div w:id="1587763792">
                      <w:marLeft w:val="150"/>
                      <w:marRight w:val="150"/>
                      <w:marTop w:val="120"/>
                      <w:marBottom w:val="0"/>
                      <w:divBdr>
                        <w:top w:val="none" w:sz="0" w:space="0" w:color="auto"/>
                        <w:left w:val="none" w:sz="0" w:space="0" w:color="auto"/>
                        <w:bottom w:val="none" w:sz="0" w:space="0" w:color="auto"/>
                        <w:right w:val="none" w:sz="0" w:space="0" w:color="auto"/>
                      </w:divBdr>
                      <w:divsChild>
                        <w:div w:id="1818574631">
                          <w:marLeft w:val="0"/>
                          <w:marRight w:val="0"/>
                          <w:marTop w:val="0"/>
                          <w:marBottom w:val="0"/>
                          <w:divBdr>
                            <w:top w:val="none" w:sz="0" w:space="0" w:color="auto"/>
                            <w:left w:val="none" w:sz="0" w:space="0" w:color="auto"/>
                            <w:bottom w:val="none" w:sz="0" w:space="0" w:color="auto"/>
                            <w:right w:val="single" w:sz="6" w:space="8" w:color="DDDDDD"/>
                          </w:divBdr>
                          <w:divsChild>
                            <w:div w:id="2032753333">
                              <w:marLeft w:val="0"/>
                              <w:marRight w:val="0"/>
                              <w:marTop w:val="0"/>
                              <w:marBottom w:val="90"/>
                              <w:divBdr>
                                <w:top w:val="single" w:sz="6" w:space="5" w:color="D7D7D7"/>
                                <w:left w:val="single" w:sz="6" w:space="5" w:color="D7D7D7"/>
                                <w:bottom w:val="single" w:sz="6" w:space="5" w:color="D7D7D7"/>
                                <w:right w:val="single" w:sz="6" w:space="5" w:color="D7D7D7"/>
                              </w:divBdr>
                              <w:divsChild>
                                <w:div w:id="2094818487">
                                  <w:marLeft w:val="0"/>
                                  <w:marRight w:val="0"/>
                                  <w:marTop w:val="0"/>
                                  <w:marBottom w:val="0"/>
                                  <w:divBdr>
                                    <w:top w:val="none" w:sz="0" w:space="0" w:color="auto"/>
                                    <w:left w:val="none" w:sz="0" w:space="0" w:color="auto"/>
                                    <w:bottom w:val="none" w:sz="0" w:space="0" w:color="auto"/>
                                    <w:right w:val="none" w:sz="0" w:space="0" w:color="auto"/>
                                  </w:divBdr>
                                  <w:divsChild>
                                    <w:div w:id="1997687773">
                                      <w:marLeft w:val="0"/>
                                      <w:marRight w:val="0"/>
                                      <w:marTop w:val="0"/>
                                      <w:marBottom w:val="0"/>
                                      <w:divBdr>
                                        <w:top w:val="none" w:sz="0" w:space="0" w:color="auto"/>
                                        <w:left w:val="none" w:sz="0" w:space="0" w:color="auto"/>
                                        <w:bottom w:val="none" w:sz="0" w:space="0" w:color="auto"/>
                                        <w:right w:val="none" w:sz="0" w:space="0" w:color="auto"/>
                                      </w:divBdr>
                                      <w:divsChild>
                                        <w:div w:id="84036082">
                                          <w:marLeft w:val="0"/>
                                          <w:marRight w:val="0"/>
                                          <w:marTop w:val="0"/>
                                          <w:marBottom w:val="0"/>
                                          <w:divBdr>
                                            <w:top w:val="none" w:sz="0" w:space="0" w:color="auto"/>
                                            <w:left w:val="none" w:sz="0" w:space="0" w:color="auto"/>
                                            <w:bottom w:val="none" w:sz="0" w:space="0" w:color="auto"/>
                                            <w:right w:val="none" w:sz="0" w:space="0" w:color="auto"/>
                                          </w:divBdr>
                                          <w:divsChild>
                                            <w:div w:id="1498838872">
                                              <w:marLeft w:val="0"/>
                                              <w:marRight w:val="0"/>
                                              <w:marTop w:val="0"/>
                                              <w:marBottom w:val="0"/>
                                              <w:divBdr>
                                                <w:top w:val="none" w:sz="0" w:space="0" w:color="auto"/>
                                                <w:left w:val="none" w:sz="0" w:space="0" w:color="auto"/>
                                                <w:bottom w:val="none" w:sz="0" w:space="0" w:color="auto"/>
                                                <w:right w:val="none" w:sz="0" w:space="0" w:color="auto"/>
                                              </w:divBdr>
                                              <w:divsChild>
                                                <w:div w:id="17708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2955742">
      <w:bodyDiv w:val="1"/>
      <w:marLeft w:val="0"/>
      <w:marRight w:val="0"/>
      <w:marTop w:val="0"/>
      <w:marBottom w:val="0"/>
      <w:divBdr>
        <w:top w:val="none" w:sz="0" w:space="0" w:color="auto"/>
        <w:left w:val="none" w:sz="0" w:space="0" w:color="auto"/>
        <w:bottom w:val="none" w:sz="0" w:space="0" w:color="auto"/>
        <w:right w:val="none" w:sz="0" w:space="0" w:color="auto"/>
      </w:divBdr>
    </w:div>
    <w:div w:id="1321612990">
      <w:bodyDiv w:val="1"/>
      <w:marLeft w:val="0"/>
      <w:marRight w:val="0"/>
      <w:marTop w:val="0"/>
      <w:marBottom w:val="0"/>
      <w:divBdr>
        <w:top w:val="none" w:sz="0" w:space="0" w:color="auto"/>
        <w:left w:val="none" w:sz="0" w:space="0" w:color="auto"/>
        <w:bottom w:val="none" w:sz="0" w:space="0" w:color="auto"/>
        <w:right w:val="none" w:sz="0" w:space="0" w:color="auto"/>
      </w:divBdr>
      <w:divsChild>
        <w:div w:id="566763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72069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01176200">
      <w:bodyDiv w:val="1"/>
      <w:marLeft w:val="0"/>
      <w:marRight w:val="0"/>
      <w:marTop w:val="0"/>
      <w:marBottom w:val="0"/>
      <w:divBdr>
        <w:top w:val="none" w:sz="0" w:space="0" w:color="auto"/>
        <w:left w:val="none" w:sz="0" w:space="0" w:color="auto"/>
        <w:bottom w:val="none" w:sz="0" w:space="0" w:color="auto"/>
        <w:right w:val="none" w:sz="0" w:space="0" w:color="auto"/>
      </w:divBdr>
      <w:divsChild>
        <w:div w:id="605431396">
          <w:marLeft w:val="0"/>
          <w:marRight w:val="0"/>
          <w:marTop w:val="0"/>
          <w:marBottom w:val="0"/>
          <w:divBdr>
            <w:top w:val="none" w:sz="0" w:space="0" w:color="auto"/>
            <w:left w:val="none" w:sz="0" w:space="0" w:color="auto"/>
            <w:bottom w:val="none" w:sz="0" w:space="0" w:color="auto"/>
            <w:right w:val="none" w:sz="0" w:space="0" w:color="auto"/>
          </w:divBdr>
        </w:div>
      </w:divsChild>
    </w:div>
    <w:div w:id="1530336477">
      <w:bodyDiv w:val="1"/>
      <w:marLeft w:val="0"/>
      <w:marRight w:val="0"/>
      <w:marTop w:val="0"/>
      <w:marBottom w:val="0"/>
      <w:divBdr>
        <w:top w:val="none" w:sz="0" w:space="0" w:color="auto"/>
        <w:left w:val="none" w:sz="0" w:space="0" w:color="auto"/>
        <w:bottom w:val="none" w:sz="0" w:space="0" w:color="auto"/>
        <w:right w:val="none" w:sz="0" w:space="0" w:color="auto"/>
      </w:divBdr>
      <w:divsChild>
        <w:div w:id="724790692">
          <w:marLeft w:val="0"/>
          <w:marRight w:val="0"/>
          <w:marTop w:val="0"/>
          <w:marBottom w:val="0"/>
          <w:divBdr>
            <w:top w:val="none" w:sz="0" w:space="0" w:color="auto"/>
            <w:left w:val="none" w:sz="0" w:space="0" w:color="auto"/>
            <w:bottom w:val="none" w:sz="0" w:space="0" w:color="auto"/>
            <w:right w:val="none" w:sz="0" w:space="0" w:color="auto"/>
          </w:divBdr>
          <w:divsChild>
            <w:div w:id="2145192878">
              <w:marLeft w:val="0"/>
              <w:marRight w:val="0"/>
              <w:marTop w:val="0"/>
              <w:marBottom w:val="0"/>
              <w:divBdr>
                <w:top w:val="none" w:sz="0" w:space="0" w:color="auto"/>
                <w:left w:val="none" w:sz="0" w:space="0" w:color="auto"/>
                <w:bottom w:val="none" w:sz="0" w:space="0" w:color="auto"/>
                <w:right w:val="none" w:sz="0" w:space="0" w:color="auto"/>
              </w:divBdr>
              <w:divsChild>
                <w:div w:id="1681159640">
                  <w:marLeft w:val="0"/>
                  <w:marRight w:val="0"/>
                  <w:marTop w:val="0"/>
                  <w:marBottom w:val="0"/>
                  <w:divBdr>
                    <w:top w:val="none" w:sz="0" w:space="0" w:color="auto"/>
                    <w:left w:val="none" w:sz="0" w:space="0" w:color="auto"/>
                    <w:bottom w:val="none" w:sz="0" w:space="0" w:color="auto"/>
                    <w:right w:val="none" w:sz="0" w:space="0" w:color="auto"/>
                  </w:divBdr>
                  <w:divsChild>
                    <w:div w:id="1778140204">
                      <w:marLeft w:val="150"/>
                      <w:marRight w:val="150"/>
                      <w:marTop w:val="120"/>
                      <w:marBottom w:val="0"/>
                      <w:divBdr>
                        <w:top w:val="none" w:sz="0" w:space="0" w:color="auto"/>
                        <w:left w:val="none" w:sz="0" w:space="0" w:color="auto"/>
                        <w:bottom w:val="none" w:sz="0" w:space="0" w:color="auto"/>
                        <w:right w:val="none" w:sz="0" w:space="0" w:color="auto"/>
                      </w:divBdr>
                      <w:divsChild>
                        <w:div w:id="493187526">
                          <w:marLeft w:val="0"/>
                          <w:marRight w:val="0"/>
                          <w:marTop w:val="0"/>
                          <w:marBottom w:val="0"/>
                          <w:divBdr>
                            <w:top w:val="none" w:sz="0" w:space="0" w:color="auto"/>
                            <w:left w:val="none" w:sz="0" w:space="0" w:color="auto"/>
                            <w:bottom w:val="none" w:sz="0" w:space="0" w:color="auto"/>
                            <w:right w:val="single" w:sz="6" w:space="8" w:color="DDDDDD"/>
                          </w:divBdr>
                          <w:divsChild>
                            <w:div w:id="1867910819">
                              <w:marLeft w:val="0"/>
                              <w:marRight w:val="0"/>
                              <w:marTop w:val="0"/>
                              <w:marBottom w:val="90"/>
                              <w:divBdr>
                                <w:top w:val="single" w:sz="6" w:space="5" w:color="D7D7D7"/>
                                <w:left w:val="single" w:sz="6" w:space="5" w:color="D7D7D7"/>
                                <w:bottom w:val="single" w:sz="6" w:space="5" w:color="D7D7D7"/>
                                <w:right w:val="single" w:sz="6" w:space="5" w:color="D7D7D7"/>
                              </w:divBdr>
                              <w:divsChild>
                                <w:div w:id="1767072504">
                                  <w:marLeft w:val="0"/>
                                  <w:marRight w:val="0"/>
                                  <w:marTop w:val="0"/>
                                  <w:marBottom w:val="0"/>
                                  <w:divBdr>
                                    <w:top w:val="none" w:sz="0" w:space="0" w:color="auto"/>
                                    <w:left w:val="none" w:sz="0" w:space="0" w:color="auto"/>
                                    <w:bottom w:val="none" w:sz="0" w:space="0" w:color="auto"/>
                                    <w:right w:val="none" w:sz="0" w:space="0" w:color="auto"/>
                                  </w:divBdr>
                                  <w:divsChild>
                                    <w:div w:id="745884069">
                                      <w:marLeft w:val="0"/>
                                      <w:marRight w:val="0"/>
                                      <w:marTop w:val="0"/>
                                      <w:marBottom w:val="0"/>
                                      <w:divBdr>
                                        <w:top w:val="none" w:sz="0" w:space="0" w:color="auto"/>
                                        <w:left w:val="none" w:sz="0" w:space="0" w:color="auto"/>
                                        <w:bottom w:val="none" w:sz="0" w:space="0" w:color="auto"/>
                                        <w:right w:val="none" w:sz="0" w:space="0" w:color="auto"/>
                                      </w:divBdr>
                                      <w:divsChild>
                                        <w:div w:id="941646516">
                                          <w:marLeft w:val="0"/>
                                          <w:marRight w:val="0"/>
                                          <w:marTop w:val="0"/>
                                          <w:marBottom w:val="0"/>
                                          <w:divBdr>
                                            <w:top w:val="none" w:sz="0" w:space="0" w:color="auto"/>
                                            <w:left w:val="none" w:sz="0" w:space="0" w:color="auto"/>
                                            <w:bottom w:val="none" w:sz="0" w:space="0" w:color="auto"/>
                                            <w:right w:val="none" w:sz="0" w:space="0" w:color="auto"/>
                                          </w:divBdr>
                                          <w:divsChild>
                                            <w:div w:id="966358236">
                                              <w:marLeft w:val="0"/>
                                              <w:marRight w:val="0"/>
                                              <w:marTop w:val="0"/>
                                              <w:marBottom w:val="0"/>
                                              <w:divBdr>
                                                <w:top w:val="none" w:sz="0" w:space="0" w:color="auto"/>
                                                <w:left w:val="none" w:sz="0" w:space="0" w:color="auto"/>
                                                <w:bottom w:val="none" w:sz="0" w:space="0" w:color="auto"/>
                                                <w:right w:val="none" w:sz="0" w:space="0" w:color="auto"/>
                                              </w:divBdr>
                                              <w:divsChild>
                                                <w:div w:id="116624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3424732">
      <w:bodyDiv w:val="1"/>
      <w:marLeft w:val="0"/>
      <w:marRight w:val="0"/>
      <w:marTop w:val="0"/>
      <w:marBottom w:val="0"/>
      <w:divBdr>
        <w:top w:val="none" w:sz="0" w:space="0" w:color="auto"/>
        <w:left w:val="none" w:sz="0" w:space="0" w:color="auto"/>
        <w:bottom w:val="none" w:sz="0" w:space="0" w:color="auto"/>
        <w:right w:val="none" w:sz="0" w:space="0" w:color="auto"/>
      </w:divBdr>
      <w:divsChild>
        <w:div w:id="22145277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92944">
              <w:marLeft w:val="0"/>
              <w:marRight w:val="0"/>
              <w:marTop w:val="0"/>
              <w:marBottom w:val="0"/>
              <w:divBdr>
                <w:top w:val="none" w:sz="0" w:space="0" w:color="auto"/>
                <w:left w:val="none" w:sz="0" w:space="0" w:color="auto"/>
                <w:bottom w:val="none" w:sz="0" w:space="0" w:color="auto"/>
                <w:right w:val="none" w:sz="0" w:space="0" w:color="auto"/>
              </w:divBdr>
            </w:div>
            <w:div w:id="252396170">
              <w:marLeft w:val="0"/>
              <w:marRight w:val="0"/>
              <w:marTop w:val="0"/>
              <w:marBottom w:val="0"/>
              <w:divBdr>
                <w:top w:val="none" w:sz="0" w:space="0" w:color="auto"/>
                <w:left w:val="none" w:sz="0" w:space="0" w:color="auto"/>
                <w:bottom w:val="none" w:sz="0" w:space="0" w:color="auto"/>
                <w:right w:val="none" w:sz="0" w:space="0" w:color="auto"/>
              </w:divBdr>
            </w:div>
            <w:div w:id="673725923">
              <w:marLeft w:val="0"/>
              <w:marRight w:val="0"/>
              <w:marTop w:val="0"/>
              <w:marBottom w:val="0"/>
              <w:divBdr>
                <w:top w:val="none" w:sz="0" w:space="0" w:color="auto"/>
                <w:left w:val="none" w:sz="0" w:space="0" w:color="auto"/>
                <w:bottom w:val="none" w:sz="0" w:space="0" w:color="auto"/>
                <w:right w:val="none" w:sz="0" w:space="0" w:color="auto"/>
              </w:divBdr>
            </w:div>
            <w:div w:id="728766397">
              <w:marLeft w:val="0"/>
              <w:marRight w:val="0"/>
              <w:marTop w:val="0"/>
              <w:marBottom w:val="0"/>
              <w:divBdr>
                <w:top w:val="none" w:sz="0" w:space="0" w:color="auto"/>
                <w:left w:val="none" w:sz="0" w:space="0" w:color="auto"/>
                <w:bottom w:val="none" w:sz="0" w:space="0" w:color="auto"/>
                <w:right w:val="none" w:sz="0" w:space="0" w:color="auto"/>
              </w:divBdr>
            </w:div>
            <w:div w:id="837305700">
              <w:marLeft w:val="0"/>
              <w:marRight w:val="0"/>
              <w:marTop w:val="0"/>
              <w:marBottom w:val="0"/>
              <w:divBdr>
                <w:top w:val="none" w:sz="0" w:space="0" w:color="auto"/>
                <w:left w:val="none" w:sz="0" w:space="0" w:color="auto"/>
                <w:bottom w:val="none" w:sz="0" w:space="0" w:color="auto"/>
                <w:right w:val="none" w:sz="0" w:space="0" w:color="auto"/>
              </w:divBdr>
            </w:div>
            <w:div w:id="1328362234">
              <w:marLeft w:val="0"/>
              <w:marRight w:val="0"/>
              <w:marTop w:val="0"/>
              <w:marBottom w:val="0"/>
              <w:divBdr>
                <w:top w:val="none" w:sz="0" w:space="0" w:color="auto"/>
                <w:left w:val="none" w:sz="0" w:space="0" w:color="auto"/>
                <w:bottom w:val="none" w:sz="0" w:space="0" w:color="auto"/>
                <w:right w:val="none" w:sz="0" w:space="0" w:color="auto"/>
              </w:divBdr>
            </w:div>
            <w:div w:id="1335916339">
              <w:marLeft w:val="0"/>
              <w:marRight w:val="0"/>
              <w:marTop w:val="0"/>
              <w:marBottom w:val="0"/>
              <w:divBdr>
                <w:top w:val="none" w:sz="0" w:space="0" w:color="auto"/>
                <w:left w:val="none" w:sz="0" w:space="0" w:color="auto"/>
                <w:bottom w:val="none" w:sz="0" w:space="0" w:color="auto"/>
                <w:right w:val="none" w:sz="0" w:space="0" w:color="auto"/>
              </w:divBdr>
            </w:div>
            <w:div w:id="13588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4259">
      <w:bodyDiv w:val="1"/>
      <w:marLeft w:val="0"/>
      <w:marRight w:val="0"/>
      <w:marTop w:val="0"/>
      <w:marBottom w:val="0"/>
      <w:divBdr>
        <w:top w:val="none" w:sz="0" w:space="0" w:color="auto"/>
        <w:left w:val="none" w:sz="0" w:space="0" w:color="auto"/>
        <w:bottom w:val="none" w:sz="0" w:space="0" w:color="auto"/>
        <w:right w:val="none" w:sz="0" w:space="0" w:color="auto"/>
      </w:divBdr>
      <w:divsChild>
        <w:div w:id="476073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1645770">
      <w:bodyDiv w:val="1"/>
      <w:marLeft w:val="0"/>
      <w:marRight w:val="0"/>
      <w:marTop w:val="0"/>
      <w:marBottom w:val="0"/>
      <w:divBdr>
        <w:top w:val="none" w:sz="0" w:space="0" w:color="auto"/>
        <w:left w:val="none" w:sz="0" w:space="0" w:color="auto"/>
        <w:bottom w:val="none" w:sz="0" w:space="0" w:color="auto"/>
        <w:right w:val="none" w:sz="0" w:space="0" w:color="auto"/>
      </w:divBdr>
      <w:divsChild>
        <w:div w:id="1081369099">
          <w:marLeft w:val="0"/>
          <w:marRight w:val="0"/>
          <w:marTop w:val="0"/>
          <w:marBottom w:val="0"/>
          <w:divBdr>
            <w:top w:val="none" w:sz="0" w:space="0" w:color="auto"/>
            <w:left w:val="none" w:sz="0" w:space="0" w:color="auto"/>
            <w:bottom w:val="none" w:sz="0" w:space="0" w:color="auto"/>
            <w:right w:val="none" w:sz="0" w:space="0" w:color="auto"/>
          </w:divBdr>
          <w:divsChild>
            <w:div w:id="633605389">
              <w:marLeft w:val="0"/>
              <w:marRight w:val="0"/>
              <w:marTop w:val="0"/>
              <w:marBottom w:val="0"/>
              <w:divBdr>
                <w:top w:val="none" w:sz="0" w:space="0" w:color="auto"/>
                <w:left w:val="none" w:sz="0" w:space="0" w:color="auto"/>
                <w:bottom w:val="none" w:sz="0" w:space="0" w:color="auto"/>
                <w:right w:val="none" w:sz="0" w:space="0" w:color="auto"/>
              </w:divBdr>
              <w:divsChild>
                <w:div w:id="293221117">
                  <w:marLeft w:val="0"/>
                  <w:marRight w:val="0"/>
                  <w:marTop w:val="0"/>
                  <w:marBottom w:val="0"/>
                  <w:divBdr>
                    <w:top w:val="none" w:sz="0" w:space="0" w:color="auto"/>
                    <w:left w:val="none" w:sz="0" w:space="0" w:color="auto"/>
                    <w:bottom w:val="none" w:sz="0" w:space="0" w:color="auto"/>
                    <w:right w:val="none" w:sz="0" w:space="0" w:color="auto"/>
                  </w:divBdr>
                  <w:divsChild>
                    <w:div w:id="1909076435">
                      <w:marLeft w:val="150"/>
                      <w:marRight w:val="150"/>
                      <w:marTop w:val="120"/>
                      <w:marBottom w:val="0"/>
                      <w:divBdr>
                        <w:top w:val="none" w:sz="0" w:space="0" w:color="auto"/>
                        <w:left w:val="none" w:sz="0" w:space="0" w:color="auto"/>
                        <w:bottom w:val="none" w:sz="0" w:space="0" w:color="auto"/>
                        <w:right w:val="none" w:sz="0" w:space="0" w:color="auto"/>
                      </w:divBdr>
                      <w:divsChild>
                        <w:div w:id="349913045">
                          <w:marLeft w:val="0"/>
                          <w:marRight w:val="0"/>
                          <w:marTop w:val="0"/>
                          <w:marBottom w:val="0"/>
                          <w:divBdr>
                            <w:top w:val="none" w:sz="0" w:space="0" w:color="auto"/>
                            <w:left w:val="none" w:sz="0" w:space="0" w:color="auto"/>
                            <w:bottom w:val="none" w:sz="0" w:space="0" w:color="auto"/>
                            <w:right w:val="single" w:sz="6" w:space="8" w:color="DDDDDD"/>
                          </w:divBdr>
                          <w:divsChild>
                            <w:div w:id="283192951">
                              <w:marLeft w:val="0"/>
                              <w:marRight w:val="0"/>
                              <w:marTop w:val="0"/>
                              <w:marBottom w:val="90"/>
                              <w:divBdr>
                                <w:top w:val="single" w:sz="6" w:space="5" w:color="D7D7D7"/>
                                <w:left w:val="single" w:sz="6" w:space="5" w:color="D7D7D7"/>
                                <w:bottom w:val="single" w:sz="6" w:space="5" w:color="D7D7D7"/>
                                <w:right w:val="single" w:sz="6" w:space="5" w:color="D7D7D7"/>
                              </w:divBdr>
                              <w:divsChild>
                                <w:div w:id="1190414955">
                                  <w:marLeft w:val="0"/>
                                  <w:marRight w:val="0"/>
                                  <w:marTop w:val="0"/>
                                  <w:marBottom w:val="0"/>
                                  <w:divBdr>
                                    <w:top w:val="none" w:sz="0" w:space="0" w:color="auto"/>
                                    <w:left w:val="none" w:sz="0" w:space="0" w:color="auto"/>
                                    <w:bottom w:val="none" w:sz="0" w:space="0" w:color="auto"/>
                                    <w:right w:val="none" w:sz="0" w:space="0" w:color="auto"/>
                                  </w:divBdr>
                                  <w:divsChild>
                                    <w:div w:id="1458258817">
                                      <w:marLeft w:val="0"/>
                                      <w:marRight w:val="0"/>
                                      <w:marTop w:val="0"/>
                                      <w:marBottom w:val="0"/>
                                      <w:divBdr>
                                        <w:top w:val="none" w:sz="0" w:space="0" w:color="auto"/>
                                        <w:left w:val="none" w:sz="0" w:space="0" w:color="auto"/>
                                        <w:bottom w:val="none" w:sz="0" w:space="0" w:color="auto"/>
                                        <w:right w:val="none" w:sz="0" w:space="0" w:color="auto"/>
                                      </w:divBdr>
                                      <w:divsChild>
                                        <w:div w:id="623537932">
                                          <w:marLeft w:val="0"/>
                                          <w:marRight w:val="0"/>
                                          <w:marTop w:val="0"/>
                                          <w:marBottom w:val="0"/>
                                          <w:divBdr>
                                            <w:top w:val="none" w:sz="0" w:space="0" w:color="auto"/>
                                            <w:left w:val="none" w:sz="0" w:space="0" w:color="auto"/>
                                            <w:bottom w:val="none" w:sz="0" w:space="0" w:color="auto"/>
                                            <w:right w:val="none" w:sz="0" w:space="0" w:color="auto"/>
                                          </w:divBdr>
                                          <w:divsChild>
                                            <w:div w:id="1801723950">
                                              <w:marLeft w:val="0"/>
                                              <w:marRight w:val="0"/>
                                              <w:marTop w:val="0"/>
                                              <w:marBottom w:val="0"/>
                                              <w:divBdr>
                                                <w:top w:val="none" w:sz="0" w:space="0" w:color="auto"/>
                                                <w:left w:val="none" w:sz="0" w:space="0" w:color="auto"/>
                                                <w:bottom w:val="none" w:sz="0" w:space="0" w:color="auto"/>
                                                <w:right w:val="none" w:sz="0" w:space="0" w:color="auto"/>
                                              </w:divBdr>
                                              <w:divsChild>
                                                <w:div w:id="127285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2580377">
      <w:bodyDiv w:val="1"/>
      <w:marLeft w:val="0"/>
      <w:marRight w:val="0"/>
      <w:marTop w:val="0"/>
      <w:marBottom w:val="0"/>
      <w:divBdr>
        <w:top w:val="none" w:sz="0" w:space="0" w:color="auto"/>
        <w:left w:val="none" w:sz="0" w:space="0" w:color="auto"/>
        <w:bottom w:val="none" w:sz="0" w:space="0" w:color="auto"/>
        <w:right w:val="none" w:sz="0" w:space="0" w:color="auto"/>
      </w:divBdr>
      <w:divsChild>
        <w:div w:id="516231455">
          <w:marLeft w:val="0"/>
          <w:marRight w:val="0"/>
          <w:marTop w:val="0"/>
          <w:marBottom w:val="0"/>
          <w:divBdr>
            <w:top w:val="none" w:sz="0" w:space="0" w:color="auto"/>
            <w:left w:val="none" w:sz="0" w:space="0" w:color="auto"/>
            <w:bottom w:val="none" w:sz="0" w:space="0" w:color="auto"/>
            <w:right w:val="none" w:sz="0" w:space="0" w:color="auto"/>
          </w:divBdr>
          <w:divsChild>
            <w:div w:id="1117405339">
              <w:marLeft w:val="0"/>
              <w:marRight w:val="0"/>
              <w:marTop w:val="0"/>
              <w:marBottom w:val="0"/>
              <w:divBdr>
                <w:top w:val="none" w:sz="0" w:space="0" w:color="auto"/>
                <w:left w:val="none" w:sz="0" w:space="0" w:color="auto"/>
                <w:bottom w:val="none" w:sz="0" w:space="0" w:color="auto"/>
                <w:right w:val="none" w:sz="0" w:space="0" w:color="auto"/>
              </w:divBdr>
              <w:divsChild>
                <w:div w:id="582380260">
                  <w:marLeft w:val="0"/>
                  <w:marRight w:val="0"/>
                  <w:marTop w:val="0"/>
                  <w:marBottom w:val="0"/>
                  <w:divBdr>
                    <w:top w:val="none" w:sz="0" w:space="0" w:color="auto"/>
                    <w:left w:val="none" w:sz="0" w:space="0" w:color="auto"/>
                    <w:bottom w:val="none" w:sz="0" w:space="0" w:color="auto"/>
                    <w:right w:val="none" w:sz="0" w:space="0" w:color="auto"/>
                  </w:divBdr>
                  <w:divsChild>
                    <w:div w:id="1197500781">
                      <w:marLeft w:val="150"/>
                      <w:marRight w:val="150"/>
                      <w:marTop w:val="120"/>
                      <w:marBottom w:val="0"/>
                      <w:divBdr>
                        <w:top w:val="none" w:sz="0" w:space="0" w:color="auto"/>
                        <w:left w:val="none" w:sz="0" w:space="0" w:color="auto"/>
                        <w:bottom w:val="none" w:sz="0" w:space="0" w:color="auto"/>
                        <w:right w:val="none" w:sz="0" w:space="0" w:color="auto"/>
                      </w:divBdr>
                      <w:divsChild>
                        <w:div w:id="1597864133">
                          <w:marLeft w:val="0"/>
                          <w:marRight w:val="0"/>
                          <w:marTop w:val="0"/>
                          <w:marBottom w:val="0"/>
                          <w:divBdr>
                            <w:top w:val="none" w:sz="0" w:space="0" w:color="auto"/>
                            <w:left w:val="none" w:sz="0" w:space="0" w:color="auto"/>
                            <w:bottom w:val="none" w:sz="0" w:space="0" w:color="auto"/>
                            <w:right w:val="single" w:sz="6" w:space="8" w:color="DDDDDD"/>
                          </w:divBdr>
                          <w:divsChild>
                            <w:div w:id="1376926309">
                              <w:marLeft w:val="0"/>
                              <w:marRight w:val="0"/>
                              <w:marTop w:val="0"/>
                              <w:marBottom w:val="90"/>
                              <w:divBdr>
                                <w:top w:val="single" w:sz="6" w:space="5" w:color="D7D7D7"/>
                                <w:left w:val="single" w:sz="6" w:space="5" w:color="D7D7D7"/>
                                <w:bottom w:val="single" w:sz="6" w:space="5" w:color="D7D7D7"/>
                                <w:right w:val="single" w:sz="6" w:space="5" w:color="D7D7D7"/>
                              </w:divBdr>
                              <w:divsChild>
                                <w:div w:id="1870410654">
                                  <w:marLeft w:val="0"/>
                                  <w:marRight w:val="0"/>
                                  <w:marTop w:val="0"/>
                                  <w:marBottom w:val="0"/>
                                  <w:divBdr>
                                    <w:top w:val="none" w:sz="0" w:space="0" w:color="auto"/>
                                    <w:left w:val="none" w:sz="0" w:space="0" w:color="auto"/>
                                    <w:bottom w:val="none" w:sz="0" w:space="0" w:color="auto"/>
                                    <w:right w:val="none" w:sz="0" w:space="0" w:color="auto"/>
                                  </w:divBdr>
                                  <w:divsChild>
                                    <w:div w:id="1556160330">
                                      <w:marLeft w:val="0"/>
                                      <w:marRight w:val="0"/>
                                      <w:marTop w:val="0"/>
                                      <w:marBottom w:val="0"/>
                                      <w:divBdr>
                                        <w:top w:val="none" w:sz="0" w:space="0" w:color="auto"/>
                                        <w:left w:val="none" w:sz="0" w:space="0" w:color="auto"/>
                                        <w:bottom w:val="none" w:sz="0" w:space="0" w:color="auto"/>
                                        <w:right w:val="none" w:sz="0" w:space="0" w:color="auto"/>
                                      </w:divBdr>
                                      <w:divsChild>
                                        <w:div w:id="1490827327">
                                          <w:marLeft w:val="0"/>
                                          <w:marRight w:val="0"/>
                                          <w:marTop w:val="0"/>
                                          <w:marBottom w:val="0"/>
                                          <w:divBdr>
                                            <w:top w:val="none" w:sz="0" w:space="0" w:color="auto"/>
                                            <w:left w:val="none" w:sz="0" w:space="0" w:color="auto"/>
                                            <w:bottom w:val="none" w:sz="0" w:space="0" w:color="auto"/>
                                            <w:right w:val="none" w:sz="0" w:space="0" w:color="auto"/>
                                          </w:divBdr>
                                          <w:divsChild>
                                            <w:div w:id="355548270">
                                              <w:marLeft w:val="0"/>
                                              <w:marRight w:val="0"/>
                                              <w:marTop w:val="0"/>
                                              <w:marBottom w:val="0"/>
                                              <w:divBdr>
                                                <w:top w:val="none" w:sz="0" w:space="0" w:color="auto"/>
                                                <w:left w:val="none" w:sz="0" w:space="0" w:color="auto"/>
                                                <w:bottom w:val="none" w:sz="0" w:space="0" w:color="auto"/>
                                                <w:right w:val="none" w:sz="0" w:space="0" w:color="auto"/>
                                              </w:divBdr>
                                              <w:divsChild>
                                                <w:div w:id="6537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5649750">
      <w:bodyDiv w:val="1"/>
      <w:marLeft w:val="0"/>
      <w:marRight w:val="0"/>
      <w:marTop w:val="0"/>
      <w:marBottom w:val="0"/>
      <w:divBdr>
        <w:top w:val="none" w:sz="0" w:space="0" w:color="auto"/>
        <w:left w:val="none" w:sz="0" w:space="0" w:color="auto"/>
        <w:bottom w:val="none" w:sz="0" w:space="0" w:color="auto"/>
        <w:right w:val="none" w:sz="0" w:space="0" w:color="auto"/>
      </w:divBdr>
      <w:divsChild>
        <w:div w:id="370156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9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34871">
      <w:bodyDiv w:val="1"/>
      <w:marLeft w:val="0"/>
      <w:marRight w:val="0"/>
      <w:marTop w:val="0"/>
      <w:marBottom w:val="0"/>
      <w:divBdr>
        <w:top w:val="none" w:sz="0" w:space="0" w:color="auto"/>
        <w:left w:val="none" w:sz="0" w:space="0" w:color="auto"/>
        <w:bottom w:val="none" w:sz="0" w:space="0" w:color="auto"/>
        <w:right w:val="none" w:sz="0" w:space="0" w:color="auto"/>
      </w:divBdr>
    </w:div>
    <w:div w:id="2091534784">
      <w:bodyDiv w:val="1"/>
      <w:marLeft w:val="0"/>
      <w:marRight w:val="0"/>
      <w:marTop w:val="0"/>
      <w:marBottom w:val="0"/>
      <w:divBdr>
        <w:top w:val="none" w:sz="0" w:space="0" w:color="auto"/>
        <w:left w:val="none" w:sz="0" w:space="0" w:color="auto"/>
        <w:bottom w:val="none" w:sz="0" w:space="0" w:color="auto"/>
        <w:right w:val="none" w:sz="0" w:space="0" w:color="auto"/>
      </w:divBdr>
      <w:divsChild>
        <w:div w:id="972099732">
          <w:marLeft w:val="0"/>
          <w:marRight w:val="0"/>
          <w:marTop w:val="0"/>
          <w:marBottom w:val="0"/>
          <w:divBdr>
            <w:top w:val="none" w:sz="0" w:space="0" w:color="auto"/>
            <w:left w:val="none" w:sz="0" w:space="0" w:color="auto"/>
            <w:bottom w:val="none" w:sz="0" w:space="0" w:color="auto"/>
            <w:right w:val="none" w:sz="0" w:space="0" w:color="auto"/>
          </w:divBdr>
          <w:divsChild>
            <w:div w:id="996759596">
              <w:marLeft w:val="0"/>
              <w:marRight w:val="0"/>
              <w:marTop w:val="0"/>
              <w:marBottom w:val="0"/>
              <w:divBdr>
                <w:top w:val="none" w:sz="0" w:space="0" w:color="auto"/>
                <w:left w:val="none" w:sz="0" w:space="0" w:color="auto"/>
                <w:bottom w:val="none" w:sz="0" w:space="0" w:color="auto"/>
                <w:right w:val="none" w:sz="0" w:space="0" w:color="auto"/>
              </w:divBdr>
              <w:divsChild>
                <w:div w:id="2117433547">
                  <w:marLeft w:val="0"/>
                  <w:marRight w:val="0"/>
                  <w:marTop w:val="0"/>
                  <w:marBottom w:val="0"/>
                  <w:divBdr>
                    <w:top w:val="none" w:sz="0" w:space="0" w:color="auto"/>
                    <w:left w:val="none" w:sz="0" w:space="0" w:color="auto"/>
                    <w:bottom w:val="none" w:sz="0" w:space="0" w:color="auto"/>
                    <w:right w:val="none" w:sz="0" w:space="0" w:color="auto"/>
                  </w:divBdr>
                  <w:divsChild>
                    <w:div w:id="1933465139">
                      <w:marLeft w:val="150"/>
                      <w:marRight w:val="150"/>
                      <w:marTop w:val="120"/>
                      <w:marBottom w:val="0"/>
                      <w:divBdr>
                        <w:top w:val="none" w:sz="0" w:space="0" w:color="auto"/>
                        <w:left w:val="none" w:sz="0" w:space="0" w:color="auto"/>
                        <w:bottom w:val="none" w:sz="0" w:space="0" w:color="auto"/>
                        <w:right w:val="none" w:sz="0" w:space="0" w:color="auto"/>
                      </w:divBdr>
                      <w:divsChild>
                        <w:div w:id="669718069">
                          <w:marLeft w:val="0"/>
                          <w:marRight w:val="0"/>
                          <w:marTop w:val="0"/>
                          <w:marBottom w:val="0"/>
                          <w:divBdr>
                            <w:top w:val="none" w:sz="0" w:space="0" w:color="auto"/>
                            <w:left w:val="none" w:sz="0" w:space="0" w:color="auto"/>
                            <w:bottom w:val="none" w:sz="0" w:space="0" w:color="auto"/>
                            <w:right w:val="single" w:sz="6" w:space="8" w:color="DDDDDD"/>
                          </w:divBdr>
                          <w:divsChild>
                            <w:div w:id="1919900816">
                              <w:marLeft w:val="0"/>
                              <w:marRight w:val="0"/>
                              <w:marTop w:val="0"/>
                              <w:marBottom w:val="90"/>
                              <w:divBdr>
                                <w:top w:val="single" w:sz="6" w:space="5" w:color="D7D7D7"/>
                                <w:left w:val="single" w:sz="6" w:space="5" w:color="D7D7D7"/>
                                <w:bottom w:val="single" w:sz="6" w:space="5" w:color="D7D7D7"/>
                                <w:right w:val="single" w:sz="6" w:space="5" w:color="D7D7D7"/>
                              </w:divBdr>
                              <w:divsChild>
                                <w:div w:id="408423848">
                                  <w:marLeft w:val="0"/>
                                  <w:marRight w:val="0"/>
                                  <w:marTop w:val="0"/>
                                  <w:marBottom w:val="0"/>
                                  <w:divBdr>
                                    <w:top w:val="none" w:sz="0" w:space="0" w:color="auto"/>
                                    <w:left w:val="none" w:sz="0" w:space="0" w:color="auto"/>
                                    <w:bottom w:val="none" w:sz="0" w:space="0" w:color="auto"/>
                                    <w:right w:val="none" w:sz="0" w:space="0" w:color="auto"/>
                                  </w:divBdr>
                                  <w:divsChild>
                                    <w:div w:id="415132990">
                                      <w:marLeft w:val="0"/>
                                      <w:marRight w:val="0"/>
                                      <w:marTop w:val="0"/>
                                      <w:marBottom w:val="0"/>
                                      <w:divBdr>
                                        <w:top w:val="none" w:sz="0" w:space="0" w:color="auto"/>
                                        <w:left w:val="none" w:sz="0" w:space="0" w:color="auto"/>
                                        <w:bottom w:val="none" w:sz="0" w:space="0" w:color="auto"/>
                                        <w:right w:val="none" w:sz="0" w:space="0" w:color="auto"/>
                                      </w:divBdr>
                                      <w:divsChild>
                                        <w:div w:id="975719830">
                                          <w:marLeft w:val="0"/>
                                          <w:marRight w:val="0"/>
                                          <w:marTop w:val="0"/>
                                          <w:marBottom w:val="0"/>
                                          <w:divBdr>
                                            <w:top w:val="none" w:sz="0" w:space="0" w:color="auto"/>
                                            <w:left w:val="none" w:sz="0" w:space="0" w:color="auto"/>
                                            <w:bottom w:val="none" w:sz="0" w:space="0" w:color="auto"/>
                                            <w:right w:val="none" w:sz="0" w:space="0" w:color="auto"/>
                                          </w:divBdr>
                                          <w:divsChild>
                                            <w:div w:id="1521353599">
                                              <w:marLeft w:val="0"/>
                                              <w:marRight w:val="0"/>
                                              <w:marTop w:val="0"/>
                                              <w:marBottom w:val="0"/>
                                              <w:divBdr>
                                                <w:top w:val="none" w:sz="0" w:space="0" w:color="auto"/>
                                                <w:left w:val="none" w:sz="0" w:space="0" w:color="auto"/>
                                                <w:bottom w:val="none" w:sz="0" w:space="0" w:color="auto"/>
                                                <w:right w:val="none" w:sz="0" w:space="0" w:color="auto"/>
                                              </w:divBdr>
                                              <w:divsChild>
                                                <w:div w:id="122074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amadsen\Winny\Paghe\Documentale\MODELLI%20NOTE\PAGHE_AAAAXXYY_A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74AE4-FF8D-48E2-87D4-589377BE3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PAGHE_AAAAXXYY_AN.dotx</Template>
  <TotalTime>61</TotalTime>
  <Pages>3</Pages>
  <Words>869</Words>
  <Characters>4956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SPEDIZIONE</vt:lpstr>
    </vt:vector>
  </TitlesOfParts>
  <Company>Teamsystem S.p.A</Company>
  <LinksUpToDate>false</LinksUpToDate>
  <CharactersWithSpaces>5814</CharactersWithSpaces>
  <SharedDoc>false</SharedDoc>
  <HLinks>
    <vt:vector size="84" baseType="variant">
      <vt:variant>
        <vt:i4>1441843</vt:i4>
      </vt:variant>
      <vt:variant>
        <vt:i4>74</vt:i4>
      </vt:variant>
      <vt:variant>
        <vt:i4>0</vt:i4>
      </vt:variant>
      <vt:variant>
        <vt:i4>5</vt:i4>
      </vt:variant>
      <vt:variant>
        <vt:lpwstr/>
      </vt:variant>
      <vt:variant>
        <vt:lpwstr>_Toc425959737</vt:lpwstr>
      </vt:variant>
      <vt:variant>
        <vt:i4>1441843</vt:i4>
      </vt:variant>
      <vt:variant>
        <vt:i4>68</vt:i4>
      </vt:variant>
      <vt:variant>
        <vt:i4>0</vt:i4>
      </vt:variant>
      <vt:variant>
        <vt:i4>5</vt:i4>
      </vt:variant>
      <vt:variant>
        <vt:lpwstr/>
      </vt:variant>
      <vt:variant>
        <vt:lpwstr>_Toc425959736</vt:lpwstr>
      </vt:variant>
      <vt:variant>
        <vt:i4>1441843</vt:i4>
      </vt:variant>
      <vt:variant>
        <vt:i4>62</vt:i4>
      </vt:variant>
      <vt:variant>
        <vt:i4>0</vt:i4>
      </vt:variant>
      <vt:variant>
        <vt:i4>5</vt:i4>
      </vt:variant>
      <vt:variant>
        <vt:lpwstr/>
      </vt:variant>
      <vt:variant>
        <vt:lpwstr>_Toc425959735</vt:lpwstr>
      </vt:variant>
      <vt:variant>
        <vt:i4>1441843</vt:i4>
      </vt:variant>
      <vt:variant>
        <vt:i4>56</vt:i4>
      </vt:variant>
      <vt:variant>
        <vt:i4>0</vt:i4>
      </vt:variant>
      <vt:variant>
        <vt:i4>5</vt:i4>
      </vt:variant>
      <vt:variant>
        <vt:lpwstr/>
      </vt:variant>
      <vt:variant>
        <vt:lpwstr>_Toc425959734</vt:lpwstr>
      </vt:variant>
      <vt:variant>
        <vt:i4>1441843</vt:i4>
      </vt:variant>
      <vt:variant>
        <vt:i4>50</vt:i4>
      </vt:variant>
      <vt:variant>
        <vt:i4>0</vt:i4>
      </vt:variant>
      <vt:variant>
        <vt:i4>5</vt:i4>
      </vt:variant>
      <vt:variant>
        <vt:lpwstr/>
      </vt:variant>
      <vt:variant>
        <vt:lpwstr>_Toc425959733</vt:lpwstr>
      </vt:variant>
      <vt:variant>
        <vt:i4>1441843</vt:i4>
      </vt:variant>
      <vt:variant>
        <vt:i4>44</vt:i4>
      </vt:variant>
      <vt:variant>
        <vt:i4>0</vt:i4>
      </vt:variant>
      <vt:variant>
        <vt:i4>5</vt:i4>
      </vt:variant>
      <vt:variant>
        <vt:lpwstr/>
      </vt:variant>
      <vt:variant>
        <vt:lpwstr>_Toc425959732</vt:lpwstr>
      </vt:variant>
      <vt:variant>
        <vt:i4>1441843</vt:i4>
      </vt:variant>
      <vt:variant>
        <vt:i4>38</vt:i4>
      </vt:variant>
      <vt:variant>
        <vt:i4>0</vt:i4>
      </vt:variant>
      <vt:variant>
        <vt:i4>5</vt:i4>
      </vt:variant>
      <vt:variant>
        <vt:lpwstr/>
      </vt:variant>
      <vt:variant>
        <vt:lpwstr>_Toc425959731</vt:lpwstr>
      </vt:variant>
      <vt:variant>
        <vt:i4>1441843</vt:i4>
      </vt:variant>
      <vt:variant>
        <vt:i4>32</vt:i4>
      </vt:variant>
      <vt:variant>
        <vt:i4>0</vt:i4>
      </vt:variant>
      <vt:variant>
        <vt:i4>5</vt:i4>
      </vt:variant>
      <vt:variant>
        <vt:lpwstr/>
      </vt:variant>
      <vt:variant>
        <vt:lpwstr>_Toc425959730</vt:lpwstr>
      </vt:variant>
      <vt:variant>
        <vt:i4>1507379</vt:i4>
      </vt:variant>
      <vt:variant>
        <vt:i4>26</vt:i4>
      </vt:variant>
      <vt:variant>
        <vt:i4>0</vt:i4>
      </vt:variant>
      <vt:variant>
        <vt:i4>5</vt:i4>
      </vt:variant>
      <vt:variant>
        <vt:lpwstr/>
      </vt:variant>
      <vt:variant>
        <vt:lpwstr>_Toc425959729</vt:lpwstr>
      </vt:variant>
      <vt:variant>
        <vt:i4>1507379</vt:i4>
      </vt:variant>
      <vt:variant>
        <vt:i4>20</vt:i4>
      </vt:variant>
      <vt:variant>
        <vt:i4>0</vt:i4>
      </vt:variant>
      <vt:variant>
        <vt:i4>5</vt:i4>
      </vt:variant>
      <vt:variant>
        <vt:lpwstr/>
      </vt:variant>
      <vt:variant>
        <vt:lpwstr>_Toc425959728</vt:lpwstr>
      </vt:variant>
      <vt:variant>
        <vt:i4>1507379</vt:i4>
      </vt:variant>
      <vt:variant>
        <vt:i4>14</vt:i4>
      </vt:variant>
      <vt:variant>
        <vt:i4>0</vt:i4>
      </vt:variant>
      <vt:variant>
        <vt:i4>5</vt:i4>
      </vt:variant>
      <vt:variant>
        <vt:lpwstr/>
      </vt:variant>
      <vt:variant>
        <vt:lpwstr>_Toc425959727</vt:lpwstr>
      </vt:variant>
      <vt:variant>
        <vt:i4>1507379</vt:i4>
      </vt:variant>
      <vt:variant>
        <vt:i4>8</vt:i4>
      </vt:variant>
      <vt:variant>
        <vt:i4>0</vt:i4>
      </vt:variant>
      <vt:variant>
        <vt:i4>5</vt:i4>
      </vt:variant>
      <vt:variant>
        <vt:lpwstr/>
      </vt:variant>
      <vt:variant>
        <vt:lpwstr>_Toc425959726</vt:lpwstr>
      </vt:variant>
      <vt:variant>
        <vt:i4>1507379</vt:i4>
      </vt:variant>
      <vt:variant>
        <vt:i4>2</vt:i4>
      </vt:variant>
      <vt:variant>
        <vt:i4>0</vt:i4>
      </vt:variant>
      <vt:variant>
        <vt:i4>5</vt:i4>
      </vt:variant>
      <vt:variant>
        <vt:lpwstr/>
      </vt:variant>
      <vt:variant>
        <vt:lpwstr>_Toc425959725</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SPEDIZIONE</dc:title>
  <dc:creator>Luca Moricoli</dc:creator>
  <cp:lastModifiedBy>Luca Moricoli</cp:lastModifiedBy>
  <cp:revision>6</cp:revision>
  <cp:lastPrinted>2017-10-31T14:31:00Z</cp:lastPrinted>
  <dcterms:created xsi:type="dcterms:W3CDTF">2017-10-31T11:56:00Z</dcterms:created>
  <dcterms:modified xsi:type="dcterms:W3CDTF">2017-10-31T14:32:00Z</dcterms:modified>
</cp:coreProperties>
</file>