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579" w:rsidRDefault="00022579">
      <w:pPr>
        <w:pStyle w:val="CorpoAltF0"/>
        <w:rPr>
          <w:sz w:val="10"/>
          <w:szCs w:val="10"/>
        </w:rPr>
      </w:pPr>
    </w:p>
    <w:tbl>
      <w:tblPr>
        <w:tblStyle w:val="Grigliatabella"/>
        <w:tblW w:w="9639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022579" w:rsidRPr="00587E28">
        <w:trPr>
          <w:jc w:val="center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022579" w:rsidRPr="00587E28" w:rsidRDefault="005A6DFC">
            <w:pPr>
              <w:pStyle w:val="WWRelease"/>
              <w:jc w:val="center"/>
              <w:rPr>
                <w:lang w:val="en-US"/>
              </w:rPr>
            </w:pPr>
            <w:r w:rsidRPr="00587E28">
              <w:rPr>
                <w:lang w:val="en-US"/>
              </w:rPr>
              <w:t xml:space="preserve">RELEASE </w:t>
            </w:r>
            <w:proofErr w:type="spellStart"/>
            <w:r w:rsidRPr="00587E28">
              <w:rPr>
                <w:lang w:val="en-US"/>
              </w:rPr>
              <w:t>Versione</w:t>
            </w:r>
            <w:proofErr w:type="spellEnd"/>
            <w:r w:rsidRPr="00587E28">
              <w:rPr>
                <w:lang w:val="en-US"/>
              </w:rPr>
              <w:t xml:space="preserve"> 2017.2.</w:t>
            </w:r>
            <w:r w:rsidR="00FB7B08">
              <w:rPr>
                <w:lang w:val="en-US"/>
              </w:rPr>
              <w:t>4</w:t>
            </w:r>
          </w:p>
        </w:tc>
      </w:tr>
    </w:tbl>
    <w:p w:rsidR="00022579" w:rsidRPr="00587E28" w:rsidRDefault="00022579">
      <w:pPr>
        <w:pStyle w:val="CorpoAltF0"/>
        <w:rPr>
          <w:sz w:val="10"/>
          <w:szCs w:val="1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0"/>
        <w:gridCol w:w="1974"/>
        <w:gridCol w:w="3854"/>
      </w:tblGrid>
      <w:tr w:rsidR="00022579" w:rsidRPr="00587E28">
        <w:trPr>
          <w:cantSplit/>
          <w:trHeight w:val="340"/>
          <w:jc w:val="center"/>
        </w:trPr>
        <w:tc>
          <w:tcPr>
            <w:tcW w:w="3820" w:type="dxa"/>
            <w:vMerge w:val="restart"/>
            <w:tcBorders>
              <w:top w:val="nil"/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022579" w:rsidRPr="00587E28" w:rsidRDefault="005A6DFC">
            <w:pPr>
              <w:pStyle w:val="WWTipoDocumento"/>
            </w:pPr>
            <w:r w:rsidRPr="00587E28">
              <w:t>CONTENUTO DEL RILASCIO</w:t>
            </w:r>
          </w:p>
          <w:p w:rsidR="00022579" w:rsidRPr="00587E28" w:rsidRDefault="005A6DFC">
            <w:pPr>
              <w:pStyle w:val="CorpoAltF0"/>
              <w:rPr>
                <w:color w:val="000000"/>
              </w:rPr>
            </w:pPr>
            <w:r w:rsidRPr="00587E28">
              <w:rPr>
                <w:noProof/>
              </w:rPr>
              <w:drawing>
                <wp:inline distT="0" distB="0" distL="0" distR="0">
                  <wp:extent cx="2350135" cy="2820670"/>
                  <wp:effectExtent l="0" t="0" r="0" b="0"/>
                  <wp:docPr id="3" name="Immagine 3" descr="PAGHE_splash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HE_splash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135" cy="282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022579" w:rsidRPr="00587E28" w:rsidRDefault="005A6DFC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 w:rsidRPr="00587E28">
              <w:rPr>
                <w:rFonts w:ascii="Arial" w:hAnsi="Arial" w:cs="Arial"/>
                <w:b/>
              </w:rPr>
              <w:t>Applicativo: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022579" w:rsidRPr="00587E28" w:rsidRDefault="005A6DFC">
            <w:pPr>
              <w:pStyle w:val="CorpoAltF0"/>
              <w:ind w:left="113"/>
              <w:rPr>
                <w:rFonts w:cs="Arial"/>
                <w:b/>
                <w:sz w:val="28"/>
                <w:szCs w:val="28"/>
              </w:rPr>
            </w:pPr>
            <w:r w:rsidRPr="00587E28">
              <w:rPr>
                <w:rFonts w:cs="Arial"/>
                <w:b/>
                <w:sz w:val="28"/>
                <w:szCs w:val="28"/>
              </w:rPr>
              <w:t>GECOM PAGHE</w:t>
            </w:r>
          </w:p>
        </w:tc>
      </w:tr>
      <w:tr w:rsidR="00022579" w:rsidRPr="00587E28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022579" w:rsidRPr="00587E28" w:rsidRDefault="00022579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022579" w:rsidRPr="00587E28" w:rsidRDefault="005A6DFC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 w:rsidRPr="00587E28">
              <w:rPr>
                <w:rFonts w:ascii="Arial" w:hAnsi="Arial" w:cs="Arial"/>
                <w:b/>
              </w:rPr>
              <w:t>Oggetto: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022579" w:rsidRPr="00587E28" w:rsidRDefault="005A6DFC">
            <w:pPr>
              <w:pStyle w:val="CorpoAltF0"/>
              <w:ind w:left="113"/>
              <w:rPr>
                <w:rFonts w:cs="Arial"/>
              </w:rPr>
            </w:pPr>
            <w:r w:rsidRPr="00587E28">
              <w:rPr>
                <w:rFonts w:cs="Arial"/>
              </w:rPr>
              <w:t>Aggiornamento procedura</w:t>
            </w:r>
          </w:p>
        </w:tc>
      </w:tr>
      <w:tr w:rsidR="00022579" w:rsidRPr="00587E28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022579" w:rsidRPr="00587E28" w:rsidRDefault="00022579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022579" w:rsidRPr="00587E28" w:rsidRDefault="005A6DFC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 w:rsidRPr="00587E28">
              <w:rPr>
                <w:rFonts w:ascii="Arial" w:hAnsi="Arial" w:cs="Arial"/>
                <w:b/>
              </w:rPr>
              <w:t>Versione: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022579" w:rsidRPr="00587E28" w:rsidRDefault="00AB47C6">
            <w:pPr>
              <w:pStyle w:val="CorpoAltF0"/>
              <w:ind w:left="113"/>
              <w:rPr>
                <w:rFonts w:cs="Arial"/>
                <w:b/>
              </w:rPr>
            </w:pPr>
            <w:r w:rsidRPr="00587E28">
              <w:rPr>
                <w:rFonts w:cs="Arial"/>
                <w:b/>
              </w:rPr>
              <w:t>2017.2.</w:t>
            </w:r>
            <w:r w:rsidR="00FB7B08">
              <w:rPr>
                <w:rFonts w:cs="Arial"/>
                <w:b/>
              </w:rPr>
              <w:t>4</w:t>
            </w:r>
            <w:r w:rsidR="005A6DFC" w:rsidRPr="00587E28">
              <w:rPr>
                <w:rFonts w:cs="Arial"/>
                <w:b/>
              </w:rPr>
              <w:t xml:space="preserve"> (Update)</w:t>
            </w:r>
          </w:p>
        </w:tc>
      </w:tr>
      <w:tr w:rsidR="00022579" w:rsidRPr="00587E28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022579" w:rsidRPr="00587E28" w:rsidRDefault="00022579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022579" w:rsidRPr="00587E28" w:rsidRDefault="005A6DFC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 w:rsidRPr="00587E28">
              <w:rPr>
                <w:rFonts w:ascii="Arial" w:hAnsi="Arial" w:cs="Arial"/>
                <w:b/>
              </w:rPr>
              <w:t>Data di rilascio: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022579" w:rsidRPr="00587E28" w:rsidRDefault="0033137B">
            <w:pPr>
              <w:pStyle w:val="CorpoAltF0"/>
              <w:ind w:left="113"/>
              <w:rPr>
                <w:rFonts w:cs="Arial"/>
                <w:b/>
              </w:rPr>
            </w:pPr>
            <w:r w:rsidRPr="00587E28">
              <w:rPr>
                <w:rFonts w:cs="Arial"/>
                <w:b/>
              </w:rPr>
              <w:t>2</w:t>
            </w:r>
            <w:r w:rsidR="00FB7B08">
              <w:rPr>
                <w:rFonts w:cs="Arial"/>
                <w:b/>
              </w:rPr>
              <w:t>8</w:t>
            </w:r>
            <w:r w:rsidR="005A6DFC" w:rsidRPr="00587E28">
              <w:rPr>
                <w:rFonts w:cs="Arial"/>
                <w:b/>
              </w:rPr>
              <w:t>.1</w:t>
            </w:r>
            <w:r w:rsidR="00AB47C6" w:rsidRPr="00587E28">
              <w:rPr>
                <w:rFonts w:cs="Arial"/>
                <w:b/>
              </w:rPr>
              <w:t>1</w:t>
            </w:r>
            <w:r w:rsidR="005A6DFC" w:rsidRPr="00587E28">
              <w:rPr>
                <w:rFonts w:cs="Arial"/>
                <w:b/>
              </w:rPr>
              <w:t>.2017</w:t>
            </w:r>
          </w:p>
        </w:tc>
      </w:tr>
      <w:tr w:rsidR="00022579" w:rsidRPr="00587E28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022579" w:rsidRPr="00587E28" w:rsidRDefault="00022579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022579" w:rsidRPr="00587E28" w:rsidRDefault="005A6DFC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 w:rsidRPr="00587E28">
              <w:rPr>
                <w:rFonts w:ascii="Arial" w:hAnsi="Arial" w:cs="Arial"/>
                <w:b/>
              </w:rPr>
              <w:t>Riferimento: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022579" w:rsidRPr="00587E28" w:rsidRDefault="005A6DFC">
            <w:pPr>
              <w:pStyle w:val="CorpoAltF0"/>
              <w:ind w:left="113"/>
              <w:rPr>
                <w:rFonts w:cs="Arial"/>
                <w:b/>
              </w:rPr>
            </w:pPr>
            <w:r w:rsidRPr="00587E28">
              <w:rPr>
                <w:rFonts w:cs="Arial"/>
                <w:b/>
              </w:rPr>
              <w:t>Contenuto del Rilascio</w:t>
            </w:r>
          </w:p>
        </w:tc>
      </w:tr>
      <w:tr w:rsidR="00022579" w:rsidRPr="00587E28">
        <w:trPr>
          <w:cantSplit/>
          <w:trHeight w:val="340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022579" w:rsidRPr="00587E28" w:rsidRDefault="00022579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022579" w:rsidRPr="00587E28" w:rsidRDefault="005A6DFC">
            <w:pPr>
              <w:pStyle w:val="Intestazione"/>
              <w:tabs>
                <w:tab w:val="clear" w:pos="4819"/>
                <w:tab w:val="clear" w:pos="9638"/>
              </w:tabs>
              <w:ind w:right="113"/>
              <w:jc w:val="right"/>
              <w:rPr>
                <w:rFonts w:ascii="Arial" w:hAnsi="Arial" w:cs="Arial"/>
                <w:b/>
              </w:rPr>
            </w:pPr>
            <w:r w:rsidRPr="00587E28">
              <w:rPr>
                <w:rFonts w:ascii="Arial" w:hAnsi="Arial" w:cs="Arial"/>
                <w:b/>
              </w:rPr>
              <w:t>Classificazione: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022579" w:rsidRPr="00587E28" w:rsidRDefault="005A6DFC">
            <w:pPr>
              <w:pStyle w:val="CorpoAltF0"/>
              <w:ind w:left="113"/>
              <w:rPr>
                <w:rFonts w:cs="Arial"/>
                <w:b/>
              </w:rPr>
            </w:pPr>
            <w:r w:rsidRPr="00587E28">
              <w:rPr>
                <w:rFonts w:cs="Arial"/>
                <w:b/>
              </w:rPr>
              <w:t>Guida utente</w:t>
            </w:r>
          </w:p>
        </w:tc>
      </w:tr>
      <w:tr w:rsidR="00022579" w:rsidRPr="00587E28">
        <w:trPr>
          <w:cantSplit/>
          <w:trHeight w:hRule="exact" w:val="113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22579" w:rsidRPr="00587E28" w:rsidRDefault="00022579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:rsidR="00022579" w:rsidRPr="00587E28" w:rsidRDefault="000225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5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:rsidR="00022579" w:rsidRPr="00587E28" w:rsidRDefault="000225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</w:tr>
      <w:tr w:rsidR="00022579" w:rsidRPr="00587E28"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022579" w:rsidRPr="00587E28" w:rsidRDefault="00022579">
            <w:pPr>
              <w:rPr>
                <w:color w:val="000000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CCCCC"/>
            <w:vAlign w:val="center"/>
          </w:tcPr>
          <w:p w:rsidR="00022579" w:rsidRPr="00587E28" w:rsidRDefault="005A6DF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  <w:r w:rsidRPr="00587E28">
              <w:rPr>
                <w:rFonts w:ascii="Arial" w:hAnsi="Arial" w:cs="Arial"/>
                <w:b/>
                <w:bCs/>
              </w:rPr>
              <w:t>COMPATIBILITA’</w:t>
            </w:r>
          </w:p>
        </w:tc>
      </w:tr>
      <w:tr w:rsidR="00022579" w:rsidRPr="00587E28">
        <w:trPr>
          <w:cantSplit/>
          <w:trHeight w:val="348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022579" w:rsidRPr="00587E28" w:rsidRDefault="00022579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022579" w:rsidRPr="00587E28" w:rsidRDefault="005A6DF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587E28">
              <w:rPr>
                <w:rFonts w:ascii="Arial" w:hAnsi="Arial" w:cs="Arial"/>
                <w:b/>
              </w:rPr>
              <w:t>GECOM EMENS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022579" w:rsidRPr="00587E28" w:rsidRDefault="005A6DFC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proofErr w:type="gramStart"/>
            <w:r w:rsidRPr="00587E28">
              <w:rPr>
                <w:rFonts w:ascii="Arial" w:hAnsi="Arial" w:cs="Arial"/>
                <w:b/>
              </w:rPr>
              <w:t>Versione  2017</w:t>
            </w:r>
            <w:proofErr w:type="gramEnd"/>
            <w:r w:rsidRPr="00587E28">
              <w:rPr>
                <w:rFonts w:ascii="Arial" w:hAnsi="Arial" w:cs="Arial"/>
                <w:b/>
              </w:rPr>
              <w:t>.2.</w:t>
            </w:r>
            <w:r w:rsidR="00F30BDC">
              <w:rPr>
                <w:rFonts w:ascii="Arial" w:hAnsi="Arial" w:cs="Arial"/>
                <w:b/>
              </w:rPr>
              <w:t>3</w:t>
            </w:r>
          </w:p>
        </w:tc>
      </w:tr>
      <w:tr w:rsidR="00022579" w:rsidRPr="00587E28"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022579" w:rsidRPr="00587E28" w:rsidRDefault="00022579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022579" w:rsidRPr="00587E28" w:rsidRDefault="005A6DF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587E28">
              <w:rPr>
                <w:rFonts w:ascii="Arial" w:hAnsi="Arial" w:cs="Arial"/>
                <w:b/>
              </w:rPr>
              <w:t>GECOM F24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022579" w:rsidRPr="00587E28" w:rsidRDefault="005A6DFC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proofErr w:type="gramStart"/>
            <w:r w:rsidRPr="00587E28">
              <w:rPr>
                <w:rFonts w:ascii="Arial" w:hAnsi="Arial" w:cs="Arial"/>
                <w:b/>
              </w:rPr>
              <w:t>Versione  2017</w:t>
            </w:r>
            <w:proofErr w:type="gramEnd"/>
            <w:r w:rsidRPr="00587E28">
              <w:rPr>
                <w:rFonts w:ascii="Arial" w:hAnsi="Arial" w:cs="Arial"/>
                <w:b/>
              </w:rPr>
              <w:t>.2.0</w:t>
            </w:r>
            <w:bookmarkStart w:id="0" w:name="_GoBack"/>
            <w:bookmarkEnd w:id="0"/>
          </w:p>
        </w:tc>
      </w:tr>
      <w:tr w:rsidR="00022579" w:rsidRPr="00587E28"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022579" w:rsidRPr="00587E28" w:rsidRDefault="00022579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022579" w:rsidRPr="00587E28" w:rsidRDefault="005A6DF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 w:rsidRPr="00587E28">
              <w:rPr>
                <w:rFonts w:ascii="Arial" w:hAnsi="Arial" w:cs="Arial"/>
                <w:b/>
              </w:rPr>
              <w:t>STUDIO PAGHE</w:t>
            </w: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022579" w:rsidRPr="00587E28" w:rsidRDefault="005A6DFC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  <w:proofErr w:type="gramStart"/>
            <w:r w:rsidRPr="00587E28">
              <w:rPr>
                <w:rFonts w:ascii="Arial" w:hAnsi="Arial" w:cs="Arial"/>
                <w:b/>
              </w:rPr>
              <w:t>Versione  2017</w:t>
            </w:r>
            <w:proofErr w:type="gramEnd"/>
            <w:r w:rsidRPr="00587E28">
              <w:rPr>
                <w:rFonts w:ascii="Arial" w:hAnsi="Arial" w:cs="Arial"/>
                <w:b/>
              </w:rPr>
              <w:t>.4.0</w:t>
            </w:r>
          </w:p>
        </w:tc>
      </w:tr>
      <w:tr w:rsidR="00022579" w:rsidRPr="00587E28">
        <w:trPr>
          <w:cantSplit/>
          <w:trHeight w:val="347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tcMar>
              <w:left w:w="28" w:type="dxa"/>
              <w:right w:w="28" w:type="dxa"/>
            </w:tcMar>
          </w:tcPr>
          <w:p w:rsidR="00022579" w:rsidRPr="00587E28" w:rsidRDefault="00022579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022579" w:rsidRPr="00587E28" w:rsidRDefault="0002257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85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022579" w:rsidRPr="00587E28" w:rsidRDefault="00022579">
            <w:pPr>
              <w:pStyle w:val="Intestazione"/>
              <w:tabs>
                <w:tab w:val="clear" w:pos="4819"/>
                <w:tab w:val="clear" w:pos="9638"/>
              </w:tabs>
              <w:ind w:left="113"/>
              <w:rPr>
                <w:rFonts w:ascii="Arial" w:hAnsi="Arial" w:cs="Arial"/>
                <w:b/>
              </w:rPr>
            </w:pPr>
          </w:p>
        </w:tc>
      </w:tr>
      <w:tr w:rsidR="00022579" w:rsidRPr="00587E28">
        <w:trPr>
          <w:cantSplit/>
          <w:trHeight w:val="221"/>
          <w:jc w:val="center"/>
        </w:trPr>
        <w:tc>
          <w:tcPr>
            <w:tcW w:w="3820" w:type="dxa"/>
            <w:vMerge/>
            <w:tcBorders>
              <w:left w:val="nil"/>
              <w:bottom w:val="nil"/>
              <w:right w:val="single" w:sz="4" w:space="0" w:color="365F91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22579" w:rsidRPr="00587E28" w:rsidRDefault="00022579">
            <w:pPr>
              <w:pStyle w:val="Titoloindice"/>
              <w:rPr>
                <w:color w:val="000000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22579" w:rsidRPr="00587E28" w:rsidRDefault="005A6DFC"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7E28">
              <w:rPr>
                <w:rFonts w:ascii="Arial" w:hAnsi="Arial" w:cs="Arial"/>
                <w:b/>
                <w:sz w:val="16"/>
                <w:szCs w:val="16"/>
              </w:rPr>
              <w:t>Per il dettaglio dei requisiti e delle versioni minime inerenti software di base e sistemi operativi consultare la tabella in coda al presente documento</w:t>
            </w:r>
          </w:p>
        </w:tc>
      </w:tr>
    </w:tbl>
    <w:p w:rsidR="00022579" w:rsidRPr="00587E28" w:rsidRDefault="00022579">
      <w:pPr>
        <w:pStyle w:val="CorpoAltF0"/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671"/>
      </w:tblGrid>
      <w:tr w:rsidR="00022579" w:rsidRPr="00587E28"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 w:rsidR="00022579" w:rsidRPr="00587E28" w:rsidRDefault="005A6DFC">
            <w:pPr>
              <w:pStyle w:val="WWContenutoRilascio"/>
            </w:pPr>
            <w:r w:rsidRPr="00587E28">
              <w:t>Contenuto del rilascio</w:t>
            </w:r>
          </w:p>
        </w:tc>
      </w:tr>
      <w:tr w:rsidR="00022579" w:rsidRPr="00587E28">
        <w:trPr>
          <w:jc w:val="center"/>
        </w:trPr>
        <w:tc>
          <w:tcPr>
            <w:tcW w:w="9671" w:type="dxa"/>
          </w:tcPr>
          <w:p w:rsidR="00FB7B08" w:rsidRPr="00363338" w:rsidRDefault="00A500E5" w:rsidP="00FB7B08"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 w:rsidRPr="00363338">
              <w:rPr>
                <w:b/>
                <w:sz w:val="22"/>
                <w:szCs w:val="22"/>
              </w:rPr>
              <w:t>Riduzione</w:t>
            </w:r>
            <w:r w:rsidR="00FB7B08" w:rsidRPr="00363338">
              <w:rPr>
                <w:b/>
                <w:sz w:val="22"/>
                <w:szCs w:val="22"/>
              </w:rPr>
              <w:t xml:space="preserve"> contributiv</w:t>
            </w:r>
            <w:r w:rsidRPr="00363338">
              <w:rPr>
                <w:b/>
                <w:sz w:val="22"/>
                <w:szCs w:val="22"/>
              </w:rPr>
              <w:t>a</w:t>
            </w:r>
            <w:r w:rsidR="00FB7B08" w:rsidRPr="00363338">
              <w:rPr>
                <w:b/>
                <w:sz w:val="22"/>
                <w:szCs w:val="22"/>
              </w:rPr>
              <w:t xml:space="preserve"> per </w:t>
            </w:r>
            <w:r w:rsidRPr="00363338">
              <w:rPr>
                <w:b/>
                <w:sz w:val="22"/>
                <w:szCs w:val="22"/>
              </w:rPr>
              <w:t>Contratti di Solidarietà</w:t>
            </w:r>
          </w:p>
          <w:p w:rsidR="00FB7B08" w:rsidRPr="00A500E5" w:rsidRDefault="00A500E5" w:rsidP="00FB7B08">
            <w:pPr>
              <w:pStyle w:val="corpoAltF"/>
              <w:ind w:left="454" w:right="170"/>
            </w:pPr>
            <w:r w:rsidRPr="00363338">
              <w:t>In funzione di quanto previsto dal Decreto interministeriale n. 2 del 27.09.2017, implementata la “</w:t>
            </w:r>
            <w:r w:rsidRPr="00363338">
              <w:rPr>
                <w:i/>
              </w:rPr>
              <w:t xml:space="preserve">Stampa domanda </w:t>
            </w:r>
            <w:proofErr w:type="spellStart"/>
            <w:r w:rsidRPr="00363338">
              <w:rPr>
                <w:i/>
              </w:rPr>
              <w:t>decontrib</w:t>
            </w:r>
            <w:proofErr w:type="spellEnd"/>
            <w:r w:rsidRPr="00363338">
              <w:rPr>
                <w:i/>
              </w:rPr>
              <w:t>. per CDS</w:t>
            </w:r>
            <w:r w:rsidRPr="00363338">
              <w:t xml:space="preserve">” del comando </w:t>
            </w:r>
            <w:r w:rsidRPr="00363338">
              <w:rPr>
                <w:b/>
              </w:rPr>
              <w:t>STACIG</w:t>
            </w:r>
            <w:r w:rsidRPr="00363338">
              <w:t xml:space="preserve">, </w:t>
            </w:r>
            <w:r w:rsidR="00363338" w:rsidRPr="00363338">
              <w:t>che</w:t>
            </w:r>
            <w:r w:rsidR="00363338">
              <w:t xml:space="preserve"> consente</w:t>
            </w:r>
            <w:r>
              <w:t xml:space="preserve"> di generare una stampa dei dati utili alla predisposizione dell’istanza di ammissione al beneficio previsto per i datori di lavoro stipulanti contratti di solidarietà </w:t>
            </w:r>
            <w:r w:rsidR="00363338">
              <w:t>ed alla compilazione dell’elenco nominativo dei lavoratori da allegare all’istanza stessa.</w:t>
            </w:r>
          </w:p>
          <w:p w:rsidR="00BF4AC8" w:rsidRPr="00587E28" w:rsidRDefault="00FB7B08" w:rsidP="00BF4AC8"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RICWEL – </w:t>
            </w:r>
            <w:r w:rsidR="00CE64F5">
              <w:rPr>
                <w:b/>
                <w:sz w:val="22"/>
                <w:szCs w:val="22"/>
              </w:rPr>
              <w:t>Ricalcolo cedolini con</w:t>
            </w:r>
            <w:r>
              <w:rPr>
                <w:b/>
                <w:sz w:val="22"/>
                <w:szCs w:val="22"/>
              </w:rPr>
              <w:t xml:space="preserve"> voci </w:t>
            </w:r>
            <w:r w:rsidR="00CE64F5">
              <w:rPr>
                <w:b/>
                <w:sz w:val="22"/>
                <w:szCs w:val="22"/>
              </w:rPr>
              <w:t>di Welfare</w:t>
            </w:r>
          </w:p>
          <w:p w:rsidR="00BF4AC8" w:rsidRPr="00587E28" w:rsidRDefault="00FB7B08" w:rsidP="00BF4AC8">
            <w:pPr>
              <w:pStyle w:val="corpoAltF"/>
              <w:ind w:left="454" w:right="170"/>
            </w:pPr>
            <w:r>
              <w:t xml:space="preserve">Implementato </w:t>
            </w:r>
            <w:r w:rsidRPr="00331BF9">
              <w:t xml:space="preserve">il comando </w:t>
            </w:r>
            <w:r w:rsidRPr="00331BF9">
              <w:rPr>
                <w:b/>
              </w:rPr>
              <w:t>RICWEL</w:t>
            </w:r>
            <w:r w:rsidR="00695D4F">
              <w:t xml:space="preserve">, </w:t>
            </w:r>
            <w:r w:rsidR="008B4EC5">
              <w:t>che</w:t>
            </w:r>
            <w:r w:rsidR="008B4EC5" w:rsidRPr="000F4B7B">
              <w:t xml:space="preserve"> </w:t>
            </w:r>
            <w:r w:rsidR="008B4EC5">
              <w:t>consente di generare le voci di calcolo relative al welfare aziendale quando la mensilità risulta già elaborata</w:t>
            </w:r>
            <w:r w:rsidR="008B4EC5" w:rsidRPr="000F4B7B">
              <w:t xml:space="preserve"> </w:t>
            </w:r>
            <w:r w:rsidR="008B4EC5">
              <w:t>e di</w:t>
            </w:r>
            <w:r w:rsidR="008B4EC5" w:rsidRPr="00F649E6">
              <w:t xml:space="preserve"> </w:t>
            </w:r>
            <w:r w:rsidR="008B4EC5">
              <w:t>effettuare il ricalcolo dei cedolini</w:t>
            </w:r>
            <w:r w:rsidR="00F144CB">
              <w:t>.</w:t>
            </w:r>
          </w:p>
          <w:p w:rsidR="008B4EC5" w:rsidRDefault="008B4EC5"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UTYEEG – Elaborazione EEG commercio</w:t>
            </w:r>
          </w:p>
          <w:p w:rsidR="008B4EC5" w:rsidRPr="008B4EC5" w:rsidRDefault="008B4EC5" w:rsidP="008B4EC5">
            <w:pPr>
              <w:pStyle w:val="corpoAltF"/>
              <w:ind w:left="454" w:right="170"/>
            </w:pPr>
            <w:r>
              <w:t>Implementato il programma in oggetto</w:t>
            </w:r>
            <w:r w:rsidRPr="00640267">
              <w:t xml:space="preserve"> per</w:t>
            </w:r>
            <w:r>
              <w:t xml:space="preserve"> verificare la </w:t>
            </w:r>
            <w:r w:rsidRPr="00640267">
              <w:t xml:space="preserve">dimensione </w:t>
            </w:r>
            <w:r w:rsidR="006B25EF" w:rsidRPr="00995791">
              <w:t>aziendale</w:t>
            </w:r>
            <w:r w:rsidR="006B25EF">
              <w:t>,</w:t>
            </w:r>
            <w:r w:rsidR="006B25EF" w:rsidRPr="00995791">
              <w:t xml:space="preserve"> per l’individuazione dell’importo di riferimento</w:t>
            </w:r>
            <w:r w:rsidR="006B25EF">
              <w:t>,</w:t>
            </w:r>
            <w:r w:rsidR="006B25EF" w:rsidRPr="00995791">
              <w:t xml:space="preserve"> solo in relazione al settore Terziario</w:t>
            </w:r>
            <w:r>
              <w:t>.</w:t>
            </w:r>
          </w:p>
          <w:p w:rsidR="00022579" w:rsidRPr="00587E28" w:rsidRDefault="005A6DFC"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54" w:right="170" w:hanging="284"/>
              <w:rPr>
                <w:b/>
                <w:sz w:val="22"/>
                <w:szCs w:val="22"/>
              </w:rPr>
            </w:pPr>
            <w:r w:rsidRPr="00587E28">
              <w:rPr>
                <w:b/>
                <w:sz w:val="22"/>
                <w:szCs w:val="22"/>
              </w:rPr>
              <w:t>TB0307 – Tabella contributi casse edili</w:t>
            </w:r>
          </w:p>
          <w:p w:rsidR="00022579" w:rsidRPr="00587E28" w:rsidRDefault="001A0FD8">
            <w:pPr>
              <w:pStyle w:val="corpoAltF"/>
              <w:ind w:left="454" w:right="170"/>
            </w:pPr>
            <w:r>
              <w:t>M</w:t>
            </w:r>
            <w:r w:rsidR="005A6DFC" w:rsidRPr="00587E28">
              <w:t>odificato il calcolo associato a</w:t>
            </w:r>
            <w:r w:rsidR="00AB47C6" w:rsidRPr="00587E28">
              <w:t>l</w:t>
            </w:r>
            <w:r w:rsidR="005A6DFC" w:rsidRPr="00587E28">
              <w:t xml:space="preserve"> “</w:t>
            </w:r>
            <w:r w:rsidR="005A6DFC" w:rsidRPr="00587E28">
              <w:rPr>
                <w:i/>
              </w:rPr>
              <w:t>Codice calcolo particolare</w:t>
            </w:r>
            <w:r w:rsidR="005A6DFC" w:rsidRPr="00587E28">
              <w:t xml:space="preserve">” </w:t>
            </w:r>
            <w:r>
              <w:rPr>
                <w:b/>
              </w:rPr>
              <w:t>PI00</w:t>
            </w:r>
            <w:r w:rsidR="005A6DFC" w:rsidRPr="00587E28">
              <w:t xml:space="preserve"> (</w:t>
            </w:r>
            <w:r>
              <w:t xml:space="preserve">Ente Pisano </w:t>
            </w:r>
            <w:r w:rsidR="005A6DFC" w:rsidRPr="00587E28">
              <w:t>Cassa Edile).</w:t>
            </w:r>
          </w:p>
          <w:p w:rsidR="00A85F64" w:rsidRPr="00587E28" w:rsidRDefault="00A85F64">
            <w:pPr>
              <w:pStyle w:val="corpoAltF"/>
              <w:ind w:left="454" w:right="170"/>
            </w:pPr>
          </w:p>
          <w:p w:rsidR="00A85F64" w:rsidRPr="00587E28" w:rsidRDefault="00A85F64">
            <w:pPr>
              <w:pStyle w:val="corpoAltF"/>
              <w:ind w:left="454" w:right="170"/>
            </w:pPr>
          </w:p>
          <w:p w:rsidR="00022579" w:rsidRPr="00587E28" w:rsidRDefault="005A6DFC">
            <w:pPr>
              <w:pStyle w:val="corpoAltF"/>
              <w:numPr>
                <w:ilvl w:val="0"/>
                <w:numId w:val="2"/>
              </w:numPr>
              <w:tabs>
                <w:tab w:val="clear" w:pos="720"/>
              </w:tabs>
              <w:spacing w:before="180"/>
              <w:ind w:left="441" w:right="170" w:hanging="283"/>
              <w:rPr>
                <w:b/>
                <w:sz w:val="22"/>
                <w:szCs w:val="22"/>
              </w:rPr>
            </w:pPr>
            <w:r w:rsidRPr="00587E28">
              <w:rPr>
                <w:b/>
                <w:sz w:val="22"/>
                <w:szCs w:val="22"/>
              </w:rPr>
              <w:t>Anomalie risolte</w:t>
            </w:r>
          </w:p>
          <w:p w:rsidR="00022579" w:rsidRPr="00587E28" w:rsidRDefault="005A6DFC">
            <w:pPr>
              <w:pStyle w:val="corpoAltF"/>
              <w:ind w:left="441" w:right="170"/>
            </w:pPr>
            <w:r w:rsidRPr="00587E28">
              <w:t>Correzione anomalie varie.</w:t>
            </w:r>
          </w:p>
          <w:p w:rsidR="00783D74" w:rsidRPr="00587E28" w:rsidRDefault="00783D74">
            <w:pPr>
              <w:pStyle w:val="corpoAltF"/>
              <w:ind w:left="441" w:right="170"/>
            </w:pPr>
          </w:p>
          <w:p w:rsidR="00783D74" w:rsidRPr="00587E28" w:rsidRDefault="00783D74" w:rsidP="00FB7B08">
            <w:pPr>
              <w:pStyle w:val="corpoAltF"/>
              <w:ind w:left="441" w:right="170"/>
            </w:pPr>
          </w:p>
        </w:tc>
      </w:tr>
    </w:tbl>
    <w:p w:rsidR="00022579" w:rsidRPr="00587E28" w:rsidRDefault="005A6DFC">
      <w:pPr>
        <w:pStyle w:val="CorpoAltF0"/>
      </w:pPr>
      <w:bookmarkStart w:id="1" w:name="_Toc33011301"/>
      <w:r w:rsidRPr="00587E28">
        <w:br w:type="page"/>
      </w:r>
    </w:p>
    <w:p w:rsidR="00022579" w:rsidRPr="00587E28" w:rsidRDefault="00022579">
      <w:pPr>
        <w:pStyle w:val="Ignora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1E0" w:firstRow="1" w:lastRow="1" w:firstColumn="1" w:lastColumn="1" w:noHBand="0" w:noVBand="0"/>
      </w:tblPr>
      <w:tblGrid>
        <w:gridCol w:w="9671"/>
      </w:tblGrid>
      <w:tr w:rsidR="00022579" w:rsidRPr="00587E28">
        <w:trPr>
          <w:trHeight w:val="221"/>
          <w:jc w:val="center"/>
        </w:trPr>
        <w:tc>
          <w:tcPr>
            <w:tcW w:w="9671" w:type="dxa"/>
            <w:shd w:val="clear" w:color="auto" w:fill="CCCCCC"/>
            <w:vAlign w:val="center"/>
          </w:tcPr>
          <w:p w:rsidR="00022579" w:rsidRPr="00587E28" w:rsidRDefault="005A6DFC">
            <w:pPr>
              <w:pStyle w:val="WWContenutoRilascio"/>
              <w:rPr>
                <w:rFonts w:cs="Arial"/>
              </w:rPr>
            </w:pPr>
            <w:r w:rsidRPr="00587E28">
              <w:rPr>
                <w:rFonts w:cs="Arial"/>
              </w:rPr>
              <w:t>Note di installazione</w:t>
            </w:r>
          </w:p>
        </w:tc>
      </w:tr>
    </w:tbl>
    <w:p w:rsidR="00022579" w:rsidRPr="00587E28" w:rsidRDefault="00022579">
      <w:pPr>
        <w:pStyle w:val="CorpoAltF0"/>
        <w:rPr>
          <w:sz w:val="10"/>
          <w:szCs w:val="10"/>
        </w:rPr>
      </w:pPr>
    </w:p>
    <w:tbl>
      <w:tblPr>
        <w:tblW w:w="9646" w:type="dxa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25"/>
        <w:gridCol w:w="4821"/>
      </w:tblGrid>
      <w:tr w:rsidR="00022579" w:rsidRPr="00587E28">
        <w:trPr>
          <w:jc w:val="center"/>
        </w:trPr>
        <w:tc>
          <w:tcPr>
            <w:tcW w:w="4825" w:type="dxa"/>
            <w:shd w:val="clear" w:color="auto" w:fill="BFBFBF"/>
          </w:tcPr>
          <w:p w:rsidR="00022579" w:rsidRPr="00587E28" w:rsidRDefault="005A6DFC">
            <w:pPr>
              <w:pStyle w:val="corpoAltF"/>
              <w:ind w:left="426"/>
              <w:jc w:val="center"/>
              <w:rPr>
                <w:sz w:val="18"/>
                <w:szCs w:val="18"/>
              </w:rPr>
            </w:pPr>
            <w:r w:rsidRPr="00587E28">
              <w:rPr>
                <w:sz w:val="18"/>
                <w:szCs w:val="18"/>
              </w:rPr>
              <w:t>Ambiente WINDOWS</w:t>
            </w:r>
          </w:p>
        </w:tc>
        <w:tc>
          <w:tcPr>
            <w:tcW w:w="4821" w:type="dxa"/>
            <w:shd w:val="clear" w:color="auto" w:fill="BFBFBF"/>
          </w:tcPr>
          <w:p w:rsidR="00022579" w:rsidRPr="00587E28" w:rsidRDefault="005A6DFC">
            <w:pPr>
              <w:pStyle w:val="corpoAltF"/>
              <w:jc w:val="center"/>
              <w:rPr>
                <w:sz w:val="18"/>
                <w:szCs w:val="18"/>
              </w:rPr>
            </w:pPr>
            <w:r w:rsidRPr="00587E28">
              <w:rPr>
                <w:sz w:val="18"/>
                <w:szCs w:val="18"/>
              </w:rPr>
              <w:t>Ambiente LINUX</w:t>
            </w:r>
          </w:p>
        </w:tc>
      </w:tr>
      <w:tr w:rsidR="00022579" w:rsidRPr="00587E28">
        <w:trPr>
          <w:jc w:val="center"/>
        </w:trPr>
        <w:tc>
          <w:tcPr>
            <w:tcW w:w="4825" w:type="dxa"/>
          </w:tcPr>
          <w:p w:rsidR="00022579" w:rsidRPr="00587E28" w:rsidRDefault="005A6DFC"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7E28">
              <w:rPr>
                <w:rFonts w:ascii="Arial" w:hAnsi="Arial" w:cs="Arial"/>
                <w:sz w:val="16"/>
                <w:szCs w:val="16"/>
              </w:rPr>
              <w:t>L’applicativo potrà essere installato a seconda della modalità di distribuzione.</w:t>
            </w:r>
          </w:p>
          <w:p w:rsidR="00022579" w:rsidRPr="00587E28" w:rsidRDefault="005A6DFC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 w:rsidRPr="00587E28">
              <w:rPr>
                <w:rFonts w:ascii="Arial" w:hAnsi="Arial" w:cs="Arial"/>
                <w:sz w:val="16"/>
                <w:szCs w:val="16"/>
              </w:rPr>
              <w:t>Modulo autoscompattante “</w:t>
            </w:r>
            <w:proofErr w:type="spellStart"/>
            <w:r w:rsidRPr="00587E28">
              <w:rPr>
                <w:rFonts w:ascii="Arial" w:hAnsi="Arial" w:cs="Arial"/>
                <w:sz w:val="16"/>
                <w:szCs w:val="16"/>
              </w:rPr>
              <w:t>autoinst</w:t>
            </w:r>
            <w:proofErr w:type="spellEnd"/>
            <w:r w:rsidRPr="00587E28">
              <w:rPr>
                <w:rFonts w:ascii="Arial" w:hAnsi="Arial" w:cs="Arial"/>
                <w:sz w:val="16"/>
                <w:szCs w:val="16"/>
              </w:rPr>
              <w:t>”:</w:t>
            </w:r>
          </w:p>
          <w:p w:rsidR="00022579" w:rsidRPr="00587E28" w:rsidRDefault="005A6D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7E28">
              <w:rPr>
                <w:rFonts w:ascii="Arial" w:hAnsi="Arial" w:cs="Arial"/>
                <w:sz w:val="16"/>
                <w:szCs w:val="16"/>
              </w:rPr>
              <w:t>Selezionare il bottone “installa”</w:t>
            </w:r>
          </w:p>
          <w:p w:rsidR="00022579" w:rsidRPr="00587E28" w:rsidRDefault="005A6DFC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/>
              <w:ind w:left="454" w:right="142" w:hanging="284"/>
              <w:rPr>
                <w:rFonts w:ascii="Arial" w:hAnsi="Arial" w:cs="Arial"/>
                <w:sz w:val="16"/>
                <w:szCs w:val="16"/>
              </w:rPr>
            </w:pPr>
            <w:r w:rsidRPr="00587E28">
              <w:rPr>
                <w:rFonts w:ascii="Arial" w:hAnsi="Arial" w:cs="Arial"/>
                <w:sz w:val="16"/>
                <w:szCs w:val="16"/>
              </w:rPr>
              <w:t xml:space="preserve">CDROM applicativi </w:t>
            </w:r>
            <w:proofErr w:type="spellStart"/>
            <w:r w:rsidRPr="00587E28">
              <w:rPr>
                <w:rFonts w:ascii="Arial" w:hAnsi="Arial" w:cs="Arial"/>
                <w:sz w:val="16"/>
                <w:szCs w:val="16"/>
              </w:rPr>
              <w:t>TeamCD</w:t>
            </w:r>
            <w:proofErr w:type="spellEnd"/>
            <w:r w:rsidRPr="00587E28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022579" w:rsidRPr="00587E28" w:rsidRDefault="005A6D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81" w:right="142" w:hanging="22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7E28">
              <w:rPr>
                <w:rFonts w:ascii="Arial" w:hAnsi="Arial" w:cs="Arial"/>
                <w:sz w:val="16"/>
                <w:szCs w:val="16"/>
              </w:rPr>
              <w:t>Inserire il CD-ROM nel drive del server e confermare l’avvio dell’installazione</w:t>
            </w:r>
          </w:p>
          <w:p w:rsidR="00022579" w:rsidRPr="00587E28" w:rsidRDefault="00022579"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  <w:tc>
          <w:tcPr>
            <w:tcW w:w="4821" w:type="dxa"/>
          </w:tcPr>
          <w:p w:rsidR="00022579" w:rsidRPr="00587E28" w:rsidRDefault="005A6DFC">
            <w:pPr>
              <w:autoSpaceDE w:val="0"/>
              <w:autoSpaceDN w:val="0"/>
              <w:adjustRightInd w:val="0"/>
              <w:spacing w:before="12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7E28">
              <w:rPr>
                <w:rFonts w:ascii="Arial" w:hAnsi="Arial" w:cs="Arial"/>
                <w:sz w:val="16"/>
                <w:szCs w:val="16"/>
              </w:rPr>
              <w:t>Dalla console, come super-utente (root), digitare il comando AGGTAR.</w:t>
            </w:r>
          </w:p>
          <w:p w:rsidR="00022579" w:rsidRPr="00587E28" w:rsidRDefault="005A6DFC">
            <w:pPr>
              <w:autoSpaceDE w:val="0"/>
              <w:autoSpaceDN w:val="0"/>
              <w:adjustRightInd w:val="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7E28">
              <w:rPr>
                <w:rFonts w:ascii="Arial" w:hAnsi="Arial" w:cs="Arial"/>
                <w:sz w:val="16"/>
                <w:szCs w:val="16"/>
              </w:rPr>
              <w:t>Le modalità di installazione rese disponibili da questo comando saranno:</w:t>
            </w:r>
          </w:p>
          <w:p w:rsidR="00022579" w:rsidRPr="00587E28" w:rsidRDefault="005A6D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7E28">
              <w:rPr>
                <w:rFonts w:ascii="Arial" w:hAnsi="Arial" w:cs="Arial"/>
                <w:sz w:val="16"/>
                <w:szCs w:val="16"/>
              </w:rPr>
              <w:t>CD-ROM: Inserire il CD-ROM nel drive del server e confermare l’avvio dell’installazione</w:t>
            </w:r>
          </w:p>
          <w:p w:rsidR="00022579" w:rsidRPr="00587E28" w:rsidRDefault="005A6D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4" w:right="142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7E28">
              <w:rPr>
                <w:rFonts w:ascii="Arial" w:hAnsi="Arial" w:cs="Arial"/>
                <w:sz w:val="16"/>
                <w:szCs w:val="16"/>
              </w:rPr>
              <w:t xml:space="preserve">EXE: Scaricare i file in arrivo da </w:t>
            </w:r>
            <w:proofErr w:type="spellStart"/>
            <w:r w:rsidRPr="00587E28">
              <w:rPr>
                <w:rFonts w:ascii="Arial" w:hAnsi="Arial" w:cs="Arial"/>
                <w:sz w:val="16"/>
                <w:szCs w:val="16"/>
              </w:rPr>
              <w:t>TeamCast</w:t>
            </w:r>
            <w:proofErr w:type="spellEnd"/>
            <w:r w:rsidRPr="00587E28">
              <w:rPr>
                <w:rFonts w:ascii="Arial" w:hAnsi="Arial" w:cs="Arial"/>
                <w:sz w:val="16"/>
                <w:szCs w:val="16"/>
              </w:rPr>
              <w:t xml:space="preserve"> e confermare l’avvio dell’installazione</w:t>
            </w:r>
          </w:p>
          <w:p w:rsidR="00022579" w:rsidRPr="00587E28" w:rsidRDefault="00022579"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16"/>
                <w:szCs w:val="16"/>
              </w:rPr>
            </w:pPr>
          </w:p>
        </w:tc>
      </w:tr>
    </w:tbl>
    <w:p w:rsidR="00022579" w:rsidRPr="00587E28" w:rsidRDefault="00022579">
      <w:pPr>
        <w:pStyle w:val="CorpoAltF0"/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6" w:space="0" w:color="4BACC6"/>
          <w:insideV w:val="single" w:sz="6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2665"/>
        <w:gridCol w:w="6974"/>
      </w:tblGrid>
      <w:tr w:rsidR="00022579" w:rsidRPr="00587E28">
        <w:trPr>
          <w:trHeight w:val="397"/>
          <w:jc w:val="center"/>
        </w:trPr>
        <w:tc>
          <w:tcPr>
            <w:tcW w:w="9639" w:type="dxa"/>
            <w:gridSpan w:val="2"/>
            <w:shd w:val="clear" w:color="auto" w:fill="DBDBDB"/>
            <w:vAlign w:val="center"/>
          </w:tcPr>
          <w:p w:rsidR="00022579" w:rsidRPr="00587E28" w:rsidRDefault="005A6DFC">
            <w:pPr>
              <w:pStyle w:val="Intestazione"/>
              <w:ind w:left="-108"/>
              <w:jc w:val="center"/>
              <w:rPr>
                <w:rFonts w:ascii="LFT Etica Lt" w:hAnsi="LFT Etica Lt" w:cs="Arial"/>
                <w:b/>
                <w:sz w:val="26"/>
                <w:szCs w:val="26"/>
              </w:rPr>
            </w:pPr>
            <w:r w:rsidRPr="00587E28">
              <w:rPr>
                <w:rFonts w:ascii="LFT Etica Lt" w:hAnsi="LFT Etica Lt" w:cs="Arial"/>
                <w:b/>
                <w:sz w:val="26"/>
                <w:szCs w:val="26"/>
              </w:rPr>
              <w:t>Tabella riepilogativa Sistemi Operativi supportati</w:t>
            </w:r>
          </w:p>
        </w:tc>
      </w:tr>
      <w:tr w:rsidR="00022579" w:rsidRPr="00587E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2665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22579" w:rsidRPr="00587E28" w:rsidRDefault="005A6DFC"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 w:rsidRPr="00587E28">
              <w:rPr>
                <w:rFonts w:ascii="LFT Etica Lt" w:hAnsi="LFT Etica Lt" w:cs="Arial"/>
                <w:b/>
                <w:sz w:val="18"/>
                <w:szCs w:val="16"/>
              </w:rPr>
              <w:t>Sistema Operativo</w:t>
            </w:r>
          </w:p>
        </w:tc>
        <w:tc>
          <w:tcPr>
            <w:tcW w:w="6974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22579" w:rsidRPr="00587E28" w:rsidRDefault="005A6DFC"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 w:rsidRPr="00587E28">
              <w:rPr>
                <w:rFonts w:ascii="LFT Etica Lt" w:hAnsi="LFT Etica Lt" w:cs="Arial"/>
                <w:b/>
                <w:sz w:val="18"/>
                <w:szCs w:val="16"/>
              </w:rPr>
              <w:t>Versione</w:t>
            </w:r>
          </w:p>
        </w:tc>
      </w:tr>
      <w:tr w:rsidR="00022579" w:rsidRPr="00587E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1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22579" w:rsidRPr="00587E28" w:rsidRDefault="005A6DFC">
            <w:pPr>
              <w:jc w:val="center"/>
              <w:rPr>
                <w:rFonts w:ascii="LFT Etica Lt" w:hAnsi="LFT Etica Lt" w:cs="Arial"/>
                <w:b/>
                <w:bCs/>
                <w:sz w:val="18"/>
                <w:szCs w:val="16"/>
              </w:rPr>
            </w:pPr>
            <w:r w:rsidRPr="00587E28">
              <w:rPr>
                <w:rFonts w:ascii="LFT Etica Lt" w:hAnsi="LFT Etica Lt" w:cs="Arial"/>
                <w:b/>
                <w:bCs/>
                <w:sz w:val="18"/>
                <w:szCs w:val="16"/>
              </w:rPr>
              <w:t>Windows</w:t>
            </w:r>
            <w:r w:rsidRPr="00587E28">
              <w:rPr>
                <w:rFonts w:ascii="LFT Etica Lt" w:hAnsi="LFT Etica Lt" w:cs="Arial"/>
                <w:bCs/>
                <w:sz w:val="18"/>
                <w:szCs w:val="16"/>
              </w:rPr>
              <w:t xml:space="preserve"> (1)</w:t>
            </w:r>
          </w:p>
        </w:tc>
        <w:tc>
          <w:tcPr>
            <w:tcW w:w="697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22579" w:rsidRPr="00587E28" w:rsidRDefault="005A6DFC">
            <w:pP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</w:pPr>
            <w:r w:rsidRPr="00587E28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2008 Server SP2 </w:t>
            </w:r>
            <w:r w:rsidRPr="00587E28"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  <w:t>(2)</w:t>
            </w:r>
          </w:p>
          <w:p w:rsidR="00022579" w:rsidRPr="00587E28" w:rsidRDefault="005A6DFC">
            <w:pPr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</w:pPr>
            <w:r w:rsidRPr="00587E28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2008 R2 SP1 </w:t>
            </w:r>
            <w:r w:rsidRPr="00587E28">
              <w:rPr>
                <w:rFonts w:ascii="LFT Etica Lt" w:hAnsi="LFT Etica Lt" w:cs="Arial"/>
                <w:i/>
                <w:sz w:val="18"/>
                <w:szCs w:val="16"/>
                <w:lang w:val="en-GB"/>
              </w:rPr>
              <w:t>(2)</w:t>
            </w:r>
          </w:p>
          <w:p w:rsidR="00022579" w:rsidRPr="00587E28" w:rsidRDefault="005A6DFC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587E28">
              <w:rPr>
                <w:rFonts w:ascii="LFT Etica Lt" w:hAnsi="LFT Etica Lt" w:cs="Arial"/>
                <w:sz w:val="18"/>
                <w:szCs w:val="16"/>
                <w:lang w:val="en-GB"/>
              </w:rPr>
              <w:t>SBS 2008 Server SP2 (2)</w:t>
            </w:r>
          </w:p>
          <w:p w:rsidR="00022579" w:rsidRPr="00587E28" w:rsidRDefault="005A6DFC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587E28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7 Professional </w:t>
            </w:r>
          </w:p>
          <w:p w:rsidR="00022579" w:rsidRPr="00587E28" w:rsidRDefault="005A6DFC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587E28">
              <w:rPr>
                <w:rFonts w:ascii="LFT Etica Lt" w:hAnsi="LFT Etica Lt" w:cs="Arial"/>
                <w:sz w:val="18"/>
                <w:szCs w:val="16"/>
                <w:lang w:val="en-GB"/>
              </w:rPr>
              <w:t>SBS 2011 Server (2)</w:t>
            </w:r>
          </w:p>
          <w:p w:rsidR="00022579" w:rsidRPr="00587E28" w:rsidRDefault="005A6DFC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587E28">
              <w:rPr>
                <w:rFonts w:ascii="LFT Etica Lt" w:hAnsi="LFT Etica Lt" w:cs="Arial"/>
                <w:sz w:val="18"/>
                <w:szCs w:val="16"/>
                <w:lang w:val="en-GB"/>
              </w:rPr>
              <w:t>Server 2012, 2012 R2</w:t>
            </w:r>
          </w:p>
          <w:p w:rsidR="00022579" w:rsidRPr="00587E28" w:rsidRDefault="005A6DFC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587E28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8.1 Pro </w:t>
            </w:r>
          </w:p>
          <w:p w:rsidR="00022579" w:rsidRPr="00587E28" w:rsidRDefault="005A6DFC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587E28">
              <w:rPr>
                <w:rFonts w:ascii="LFT Etica Lt" w:hAnsi="LFT Etica Lt" w:cs="Arial"/>
                <w:sz w:val="18"/>
                <w:szCs w:val="16"/>
                <w:lang w:val="en-GB"/>
              </w:rPr>
              <w:t>10 Pro 30</w:t>
            </w:r>
          </w:p>
          <w:p w:rsidR="00022579" w:rsidRPr="00587E28" w:rsidRDefault="005A6DFC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587E28">
              <w:rPr>
                <w:rFonts w:ascii="LFT Etica Lt" w:hAnsi="LFT Etica Lt" w:cs="Arial"/>
                <w:sz w:val="18"/>
                <w:szCs w:val="16"/>
                <w:lang w:val="en-GB"/>
              </w:rPr>
              <w:t>Server 2016</w:t>
            </w:r>
          </w:p>
        </w:tc>
      </w:tr>
      <w:tr w:rsidR="00022579" w:rsidRPr="008B4E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7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22579" w:rsidRPr="00587E28" w:rsidRDefault="005A6DFC">
            <w:pPr>
              <w:jc w:val="center"/>
              <w:rPr>
                <w:rFonts w:ascii="LFT Etica Lt" w:hAnsi="LFT Etica Lt" w:cs="Arial"/>
                <w:b/>
                <w:bCs/>
                <w:sz w:val="18"/>
                <w:szCs w:val="16"/>
              </w:rPr>
            </w:pPr>
            <w:r w:rsidRPr="00587E28">
              <w:rPr>
                <w:rFonts w:ascii="LFT Etica Lt" w:hAnsi="LFT Etica Lt" w:cs="Arial"/>
                <w:b/>
                <w:bCs/>
                <w:sz w:val="18"/>
                <w:szCs w:val="16"/>
              </w:rPr>
              <w:t>Linux</w:t>
            </w:r>
          </w:p>
        </w:tc>
        <w:tc>
          <w:tcPr>
            <w:tcW w:w="697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22579" w:rsidRPr="00587E28" w:rsidRDefault="005A6DFC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587E28"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SLES </w:t>
            </w:r>
            <w:r w:rsidRPr="00587E28">
              <w:rPr>
                <w:rFonts w:ascii="LFT Etica Lt" w:hAnsi="LFT Etica Lt" w:cs="Arial"/>
                <w:sz w:val="18"/>
                <w:szCs w:val="16"/>
                <w:lang w:val="en-GB"/>
              </w:rPr>
              <w:t>11-SP3, 11-SP4</w:t>
            </w:r>
          </w:p>
          <w:p w:rsidR="00022579" w:rsidRPr="00587E28" w:rsidRDefault="005A6DFC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587E28"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Ubuntu </w:t>
            </w:r>
            <w:r w:rsidRPr="00587E28">
              <w:rPr>
                <w:rFonts w:ascii="LFT Etica Lt" w:hAnsi="LFT Etica Lt" w:cs="Arial"/>
                <w:sz w:val="18"/>
                <w:szCs w:val="16"/>
                <w:lang w:val="en-GB"/>
              </w:rPr>
              <w:t>14.04 LTS, 16.04 LTS, 17.04</w:t>
            </w:r>
          </w:p>
          <w:p w:rsidR="00022579" w:rsidRPr="00587E28" w:rsidRDefault="005A6DFC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587E28"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>Fedora</w:t>
            </w:r>
            <w:r w:rsidRPr="00587E28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22, 25</w:t>
            </w:r>
          </w:p>
          <w:p w:rsidR="00022579" w:rsidRPr="00587E28" w:rsidRDefault="005A6DFC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587E28"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CentOS </w:t>
            </w:r>
            <w:r w:rsidRPr="00587E28">
              <w:rPr>
                <w:rFonts w:ascii="LFT Etica Lt" w:hAnsi="LFT Etica Lt" w:cs="Arial"/>
                <w:sz w:val="18"/>
                <w:szCs w:val="16"/>
                <w:lang w:val="en-GB"/>
              </w:rPr>
              <w:t>6.4, 6.5, 6.6, 7.3</w:t>
            </w:r>
          </w:p>
          <w:p w:rsidR="00022579" w:rsidRPr="00587E28" w:rsidRDefault="005A6DFC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587E28"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PowerPC - </w:t>
            </w:r>
            <w:r w:rsidRPr="00587E28">
              <w:rPr>
                <w:rFonts w:ascii="LFT Etica Lt" w:hAnsi="LFT Etica Lt" w:cs="Arial"/>
                <w:b/>
                <w:sz w:val="18"/>
                <w:szCs w:val="16"/>
                <w:lang w:val="en-GB"/>
              </w:rPr>
              <w:t>OpenSuse</w:t>
            </w:r>
            <w:r w:rsidRPr="00587E28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10.3</w:t>
            </w:r>
          </w:p>
          <w:p w:rsidR="00022579" w:rsidRPr="00587E28" w:rsidRDefault="005A6DFC">
            <w:pPr>
              <w:rPr>
                <w:rFonts w:ascii="LFT Etica Lt" w:hAnsi="LFT Etica Lt" w:cs="Arial"/>
                <w:sz w:val="18"/>
                <w:szCs w:val="16"/>
                <w:lang w:val="en-GB"/>
              </w:rPr>
            </w:pPr>
            <w:r w:rsidRPr="00587E28">
              <w:rPr>
                <w:rFonts w:ascii="LFT Etica Lt" w:hAnsi="LFT Etica Lt" w:cs="Arial"/>
                <w:b/>
                <w:bCs/>
                <w:sz w:val="18"/>
                <w:szCs w:val="16"/>
                <w:lang w:val="en-GB"/>
              </w:rPr>
              <w:t xml:space="preserve">PowerPC - </w:t>
            </w:r>
            <w:r w:rsidRPr="00587E28">
              <w:rPr>
                <w:rFonts w:ascii="LFT Etica Lt" w:hAnsi="LFT Etica Lt" w:cs="Arial"/>
                <w:b/>
                <w:sz w:val="18"/>
                <w:szCs w:val="16"/>
                <w:lang w:val="en-GB"/>
              </w:rPr>
              <w:t>SLES</w:t>
            </w:r>
            <w:r w:rsidRPr="00587E28">
              <w:rPr>
                <w:rFonts w:ascii="LFT Etica Lt" w:hAnsi="LFT Etica Lt" w:cs="Arial"/>
                <w:sz w:val="18"/>
                <w:szCs w:val="16"/>
                <w:lang w:val="en-GB"/>
              </w:rPr>
              <w:t xml:space="preserve"> 11-SP3, 11-SP4</w:t>
            </w:r>
          </w:p>
        </w:tc>
      </w:tr>
    </w:tbl>
    <w:p w:rsidR="00022579" w:rsidRPr="00587E28" w:rsidRDefault="00022579">
      <w:pPr>
        <w:pStyle w:val="Ignora"/>
        <w:rPr>
          <w:sz w:val="10"/>
          <w:szCs w:val="10"/>
          <w:lang w:val="en-GB"/>
        </w:rPr>
      </w:pPr>
    </w:p>
    <w:p w:rsidR="00022579" w:rsidRPr="00587E28" w:rsidRDefault="005A6DFC">
      <w:pPr>
        <w:numPr>
          <w:ilvl w:val="0"/>
          <w:numId w:val="5"/>
        </w:numPr>
        <w:ind w:left="284" w:hanging="284"/>
        <w:jc w:val="both"/>
        <w:rPr>
          <w:rFonts w:ascii="LFT Etica Lt" w:hAnsi="LFT Etica Lt" w:cs="Arial"/>
          <w:sz w:val="18"/>
          <w:szCs w:val="16"/>
        </w:rPr>
      </w:pPr>
      <w:r w:rsidRPr="00587E28">
        <w:rPr>
          <w:rFonts w:ascii="LFT Etica Lt" w:hAnsi="LFT Etica Lt" w:cs="Arial"/>
          <w:sz w:val="18"/>
          <w:szCs w:val="18"/>
        </w:rPr>
        <w:t>Sono escluse tutte le versioni dei sistemi operativi destinate ad un’utenza ‘Home’.</w:t>
      </w:r>
    </w:p>
    <w:p w:rsidR="00022579" w:rsidRPr="00587E28" w:rsidRDefault="005A6DFC">
      <w:pPr>
        <w:numPr>
          <w:ilvl w:val="0"/>
          <w:numId w:val="8"/>
        </w:numPr>
        <w:ind w:left="284" w:hanging="284"/>
        <w:jc w:val="both"/>
        <w:rPr>
          <w:rFonts w:ascii="LFT Etica Lt" w:hAnsi="LFT Etica Lt" w:cs="Arial"/>
          <w:sz w:val="18"/>
          <w:szCs w:val="16"/>
        </w:rPr>
      </w:pPr>
      <w:r w:rsidRPr="00587E28">
        <w:rPr>
          <w:rFonts w:ascii="LFT Etica Lt" w:hAnsi="LFT Etica Lt" w:cs="Arial"/>
          <w:sz w:val="18"/>
          <w:szCs w:val="16"/>
        </w:rPr>
        <w:t>ATTENZIONE: si consiglia l’utilizzo della versione Windows Server 2012 e successive</w:t>
      </w:r>
    </w:p>
    <w:p w:rsidR="00022579" w:rsidRPr="00587E28" w:rsidRDefault="00022579">
      <w:pPr>
        <w:pStyle w:val="CorpoAltF0"/>
        <w:rPr>
          <w:sz w:val="10"/>
          <w:szCs w:val="10"/>
        </w:rPr>
      </w:pPr>
    </w:p>
    <w:p w:rsidR="00022579" w:rsidRPr="00587E28" w:rsidRDefault="00022579">
      <w:pPr>
        <w:pStyle w:val="Ignora"/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6" w:space="0" w:color="4BACC6"/>
          <w:insideV w:val="single" w:sz="6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2665"/>
        <w:gridCol w:w="6974"/>
      </w:tblGrid>
      <w:tr w:rsidR="00022579" w:rsidRPr="00587E28">
        <w:trPr>
          <w:trHeight w:val="397"/>
          <w:jc w:val="center"/>
        </w:trPr>
        <w:tc>
          <w:tcPr>
            <w:tcW w:w="9639" w:type="dxa"/>
            <w:gridSpan w:val="2"/>
            <w:shd w:val="clear" w:color="auto" w:fill="DBDBDB"/>
            <w:vAlign w:val="center"/>
          </w:tcPr>
          <w:p w:rsidR="00022579" w:rsidRPr="00587E28" w:rsidRDefault="005A6DFC">
            <w:pPr>
              <w:pStyle w:val="Intestazione"/>
              <w:ind w:left="-108"/>
              <w:jc w:val="center"/>
              <w:rPr>
                <w:rFonts w:ascii="LFT Etica Lt" w:hAnsi="LFT Etica Lt" w:cs="Arial"/>
                <w:b/>
                <w:sz w:val="26"/>
                <w:szCs w:val="26"/>
              </w:rPr>
            </w:pPr>
            <w:r w:rsidRPr="00587E28">
              <w:rPr>
                <w:rFonts w:ascii="LFT Etica Lt" w:hAnsi="LFT Etica Lt" w:cs="Arial"/>
                <w:b/>
                <w:sz w:val="26"/>
                <w:szCs w:val="26"/>
              </w:rPr>
              <w:t>Tabella riepilogativa Sistemi Operativi in dismissione</w:t>
            </w:r>
          </w:p>
        </w:tc>
      </w:tr>
      <w:tr w:rsidR="00022579" w:rsidRPr="00587E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2665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22579" w:rsidRPr="00587E28" w:rsidRDefault="005A6DFC"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 w:rsidRPr="00587E28">
              <w:rPr>
                <w:rFonts w:ascii="LFT Etica Lt" w:hAnsi="LFT Etica Lt" w:cs="Arial"/>
                <w:b/>
                <w:sz w:val="18"/>
                <w:szCs w:val="16"/>
              </w:rPr>
              <w:t>Sistema Operativo</w:t>
            </w:r>
          </w:p>
        </w:tc>
        <w:tc>
          <w:tcPr>
            <w:tcW w:w="6974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022579" w:rsidRPr="00587E28" w:rsidRDefault="005A6DFC">
            <w:pPr>
              <w:pStyle w:val="Intestazione"/>
              <w:jc w:val="center"/>
              <w:rPr>
                <w:rFonts w:ascii="LFT Etica Lt" w:hAnsi="LFT Etica Lt" w:cs="Arial"/>
                <w:b/>
                <w:sz w:val="18"/>
                <w:szCs w:val="16"/>
              </w:rPr>
            </w:pPr>
            <w:r w:rsidRPr="00587E28">
              <w:rPr>
                <w:rFonts w:ascii="LFT Etica Lt" w:hAnsi="LFT Etica Lt" w:cs="Arial"/>
                <w:b/>
                <w:sz w:val="18"/>
                <w:szCs w:val="16"/>
              </w:rPr>
              <w:t>Versione</w:t>
            </w:r>
          </w:p>
        </w:tc>
      </w:tr>
      <w:tr w:rsidR="00022579" w:rsidRPr="00587E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7"/>
          <w:jc w:val="center"/>
        </w:trPr>
        <w:tc>
          <w:tcPr>
            <w:tcW w:w="2665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22579" w:rsidRPr="00587E28" w:rsidRDefault="005A6DFC">
            <w:pPr>
              <w:jc w:val="center"/>
              <w:rPr>
                <w:rFonts w:ascii="LFT Etica Lt" w:hAnsi="LFT Etica Lt" w:cs="Arial"/>
                <w:b/>
                <w:bCs/>
                <w:sz w:val="18"/>
                <w:szCs w:val="16"/>
              </w:rPr>
            </w:pPr>
            <w:r w:rsidRPr="00587E28">
              <w:rPr>
                <w:rFonts w:ascii="LFT Etica Lt" w:hAnsi="LFT Etica Lt" w:cs="Arial"/>
                <w:b/>
                <w:bCs/>
                <w:sz w:val="18"/>
                <w:szCs w:val="16"/>
              </w:rPr>
              <w:t>Linux</w:t>
            </w:r>
          </w:p>
        </w:tc>
        <w:tc>
          <w:tcPr>
            <w:tcW w:w="6974" w:type="dxa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22579" w:rsidRPr="00587E28" w:rsidRDefault="005A6DFC">
            <w:pPr>
              <w:rPr>
                <w:rFonts w:ascii="LFT Etica Lt" w:hAnsi="LFT Etica Lt" w:cs="Arial"/>
                <w:sz w:val="18"/>
                <w:szCs w:val="16"/>
              </w:rPr>
            </w:pPr>
            <w:r w:rsidRPr="00587E28">
              <w:rPr>
                <w:rFonts w:ascii="LFT Etica Lt" w:hAnsi="LFT Etica Lt" w:cs="Arial"/>
                <w:b/>
                <w:sz w:val="18"/>
                <w:szCs w:val="16"/>
              </w:rPr>
              <w:t>TeamLinux</w:t>
            </w:r>
            <w:r w:rsidRPr="00587E28">
              <w:rPr>
                <w:rFonts w:ascii="LFT Etica Lt" w:hAnsi="LFT Etica Lt" w:cs="Arial"/>
                <w:sz w:val="18"/>
                <w:szCs w:val="16"/>
              </w:rPr>
              <w:t xml:space="preserve"> 3.2: verrà dismesso il supporto il 31 luglio 2018</w:t>
            </w:r>
          </w:p>
          <w:p w:rsidR="00022579" w:rsidRPr="00587E28" w:rsidRDefault="005A6DFC">
            <w:pPr>
              <w:rPr>
                <w:rFonts w:ascii="LFT Etica Lt" w:hAnsi="LFT Etica Lt" w:cs="Arial"/>
                <w:sz w:val="18"/>
                <w:szCs w:val="16"/>
              </w:rPr>
            </w:pPr>
            <w:r w:rsidRPr="00587E28">
              <w:rPr>
                <w:rFonts w:ascii="LFT Etica Lt" w:hAnsi="LFT Etica Lt" w:cs="Arial"/>
                <w:b/>
                <w:sz w:val="18"/>
                <w:szCs w:val="16"/>
              </w:rPr>
              <w:t>TeamLinux</w:t>
            </w:r>
            <w:r w:rsidRPr="00587E28">
              <w:rPr>
                <w:rFonts w:ascii="LFT Etica Lt" w:hAnsi="LFT Etica Lt" w:cs="Arial"/>
                <w:sz w:val="18"/>
                <w:szCs w:val="16"/>
              </w:rPr>
              <w:t xml:space="preserve"> 4.2: verrà dismesso il supporto il 31 dicembre 2018</w:t>
            </w:r>
          </w:p>
          <w:p w:rsidR="00022579" w:rsidRPr="00587E28" w:rsidRDefault="005A6DFC">
            <w:pPr>
              <w:rPr>
                <w:rFonts w:ascii="LFT Etica Lt" w:hAnsi="LFT Etica Lt" w:cs="Arial"/>
                <w:sz w:val="18"/>
                <w:szCs w:val="16"/>
              </w:rPr>
            </w:pPr>
            <w:r w:rsidRPr="00587E28">
              <w:rPr>
                <w:rFonts w:ascii="LFT Etica Lt" w:hAnsi="LFT Etica Lt" w:cs="Arial"/>
                <w:b/>
                <w:sz w:val="18"/>
                <w:szCs w:val="16"/>
              </w:rPr>
              <w:t>TeamLinux</w:t>
            </w:r>
            <w:r w:rsidRPr="00587E28">
              <w:rPr>
                <w:rFonts w:ascii="LFT Etica Lt" w:hAnsi="LFT Etica Lt" w:cs="Arial"/>
                <w:sz w:val="18"/>
                <w:szCs w:val="16"/>
              </w:rPr>
              <w:t xml:space="preserve"> 4.4: verrà dismesso il supporto il 31 dicembre 2018</w:t>
            </w:r>
          </w:p>
          <w:p w:rsidR="00022579" w:rsidRPr="00587E28" w:rsidRDefault="00022579">
            <w:pPr>
              <w:rPr>
                <w:rFonts w:ascii="LFT Etica Lt" w:hAnsi="LFT Etica Lt" w:cs="Arial"/>
                <w:sz w:val="12"/>
                <w:szCs w:val="16"/>
              </w:rPr>
            </w:pPr>
          </w:p>
          <w:p w:rsidR="00022579" w:rsidRPr="00587E28" w:rsidRDefault="005A6DFC">
            <w:pPr>
              <w:rPr>
                <w:rFonts w:ascii="LFT Etica Lt" w:hAnsi="LFT Etica Lt" w:cs="Arial"/>
                <w:sz w:val="18"/>
                <w:szCs w:val="16"/>
              </w:rPr>
            </w:pPr>
            <w:r w:rsidRPr="00587E28">
              <w:rPr>
                <w:rFonts w:ascii="LFT Etica Lt" w:hAnsi="LFT Etica Lt" w:cs="Arial"/>
                <w:b/>
                <w:bCs/>
                <w:sz w:val="18"/>
                <w:szCs w:val="16"/>
              </w:rPr>
              <w:t xml:space="preserve">SLES </w:t>
            </w:r>
            <w:r w:rsidRPr="00587E28">
              <w:rPr>
                <w:rFonts w:ascii="LFT Etica Lt" w:hAnsi="LFT Etica Lt" w:cs="Arial"/>
                <w:sz w:val="18"/>
                <w:szCs w:val="16"/>
              </w:rPr>
              <w:t>11-SP1: verrà dismesso il supporto il 31 luglio 2018</w:t>
            </w:r>
          </w:p>
          <w:p w:rsidR="00022579" w:rsidRPr="00587E28" w:rsidRDefault="00022579">
            <w:pPr>
              <w:rPr>
                <w:rFonts w:ascii="LFT Etica Lt" w:hAnsi="LFT Etica Lt" w:cs="Arial"/>
                <w:sz w:val="12"/>
                <w:szCs w:val="16"/>
              </w:rPr>
            </w:pPr>
          </w:p>
          <w:p w:rsidR="00022579" w:rsidRPr="00587E28" w:rsidRDefault="005A6DFC">
            <w:pPr>
              <w:rPr>
                <w:rFonts w:ascii="LFT Etica Lt" w:hAnsi="LFT Etica Lt" w:cs="Arial"/>
                <w:sz w:val="12"/>
                <w:szCs w:val="16"/>
              </w:rPr>
            </w:pPr>
            <w:r w:rsidRPr="00587E28">
              <w:rPr>
                <w:rFonts w:ascii="LFT Etica Lt" w:hAnsi="LFT Etica Lt" w:cs="Arial"/>
                <w:b/>
                <w:bCs/>
                <w:sz w:val="18"/>
                <w:szCs w:val="16"/>
              </w:rPr>
              <w:t>Ubuntu</w:t>
            </w:r>
            <w:r w:rsidRPr="00587E28">
              <w:rPr>
                <w:rFonts w:ascii="LFT Etica Lt" w:hAnsi="LFT Etica Lt" w:cs="Arial"/>
                <w:sz w:val="18"/>
                <w:szCs w:val="16"/>
              </w:rPr>
              <w:t xml:space="preserve"> 14.10 e 15.04: verrà dismesso il supporto il 31 luglio 2018 </w:t>
            </w:r>
          </w:p>
          <w:p w:rsidR="00022579" w:rsidRPr="00587E28" w:rsidRDefault="005A6DFC">
            <w:pPr>
              <w:rPr>
                <w:rFonts w:ascii="LFT Etica Lt" w:hAnsi="LFT Etica Lt" w:cs="Arial"/>
                <w:sz w:val="18"/>
                <w:szCs w:val="16"/>
              </w:rPr>
            </w:pPr>
            <w:r w:rsidRPr="00587E28">
              <w:rPr>
                <w:rFonts w:ascii="LFT Etica Lt" w:hAnsi="LFT Etica Lt" w:cs="Arial"/>
                <w:b/>
                <w:bCs/>
                <w:sz w:val="18"/>
                <w:szCs w:val="16"/>
              </w:rPr>
              <w:t xml:space="preserve">Fedora </w:t>
            </w:r>
            <w:r w:rsidRPr="00587E28">
              <w:rPr>
                <w:rFonts w:ascii="LFT Etica Lt" w:hAnsi="LFT Etica Lt" w:cs="Arial"/>
                <w:sz w:val="18"/>
                <w:szCs w:val="16"/>
              </w:rPr>
              <w:t>20: verrà dismesso il supporto il 31 luglio 2018</w:t>
            </w:r>
          </w:p>
        </w:tc>
      </w:tr>
    </w:tbl>
    <w:p w:rsidR="00022579" w:rsidRPr="00587E28" w:rsidRDefault="00022579">
      <w:pPr>
        <w:pStyle w:val="Ignora"/>
        <w:rPr>
          <w:sz w:val="10"/>
          <w:szCs w:val="10"/>
        </w:rPr>
      </w:pPr>
    </w:p>
    <w:p w:rsidR="00022579" w:rsidRPr="00587E28" w:rsidRDefault="005A6DFC">
      <w:pPr>
        <w:jc w:val="both"/>
        <w:rPr>
          <w:rFonts w:ascii="LFT Etica Lt" w:hAnsi="LFT Etica Lt"/>
          <w:sz w:val="18"/>
          <w:szCs w:val="18"/>
        </w:rPr>
      </w:pPr>
      <w:r w:rsidRPr="00587E28">
        <w:rPr>
          <w:rFonts w:ascii="LFT Etica Lt" w:hAnsi="LFT Etica Lt"/>
          <w:sz w:val="18"/>
          <w:szCs w:val="18"/>
        </w:rPr>
        <w:t>In alternativa a TeamLinux si suggerisce l’utilizzo dei seguenti sistemi operativi:</w:t>
      </w:r>
    </w:p>
    <w:p w:rsidR="00022579" w:rsidRPr="00587E28" w:rsidRDefault="005A6DFC">
      <w:pPr>
        <w:pStyle w:val="Paragrafoelenco"/>
        <w:numPr>
          <w:ilvl w:val="0"/>
          <w:numId w:val="9"/>
        </w:numPr>
        <w:ind w:left="426" w:hanging="284"/>
        <w:jc w:val="both"/>
        <w:rPr>
          <w:rFonts w:ascii="LFT Etica Lt" w:hAnsi="LFT Etica Lt"/>
          <w:b/>
          <w:sz w:val="18"/>
          <w:szCs w:val="18"/>
        </w:rPr>
      </w:pPr>
      <w:r w:rsidRPr="00587E28">
        <w:rPr>
          <w:rFonts w:ascii="LFT Etica Lt" w:hAnsi="LFT Etica Lt"/>
          <w:b/>
          <w:sz w:val="18"/>
          <w:szCs w:val="18"/>
        </w:rPr>
        <w:t>Ubuntu 16.04 LTS 64 bit</w:t>
      </w:r>
    </w:p>
    <w:p w:rsidR="00022579" w:rsidRPr="00587E28" w:rsidRDefault="005A6DFC">
      <w:pPr>
        <w:pStyle w:val="Paragrafoelenco"/>
        <w:numPr>
          <w:ilvl w:val="0"/>
          <w:numId w:val="9"/>
        </w:numPr>
        <w:ind w:left="426" w:hanging="284"/>
        <w:jc w:val="both"/>
        <w:rPr>
          <w:rFonts w:ascii="LFT Etica Lt" w:hAnsi="LFT Etica Lt"/>
          <w:b/>
          <w:sz w:val="18"/>
          <w:szCs w:val="18"/>
        </w:rPr>
      </w:pPr>
      <w:proofErr w:type="spellStart"/>
      <w:r w:rsidRPr="00587E28">
        <w:rPr>
          <w:rFonts w:ascii="LFT Etica Lt" w:hAnsi="LFT Etica Lt"/>
          <w:b/>
          <w:sz w:val="18"/>
          <w:szCs w:val="18"/>
        </w:rPr>
        <w:t>CentOS</w:t>
      </w:r>
      <w:proofErr w:type="spellEnd"/>
      <w:r w:rsidRPr="00587E28">
        <w:rPr>
          <w:rFonts w:ascii="LFT Etica Lt" w:hAnsi="LFT Etica Lt"/>
          <w:b/>
          <w:sz w:val="18"/>
          <w:szCs w:val="18"/>
        </w:rPr>
        <w:t xml:space="preserve"> 7.3 64 bit</w:t>
      </w:r>
    </w:p>
    <w:p w:rsidR="00022579" w:rsidRPr="00587E28" w:rsidRDefault="00022579">
      <w:pPr>
        <w:pStyle w:val="Ignora"/>
        <w:rPr>
          <w:sz w:val="10"/>
          <w:szCs w:val="10"/>
        </w:rPr>
      </w:pPr>
    </w:p>
    <w:p w:rsidR="00022579" w:rsidRPr="00587E28" w:rsidRDefault="005A6DFC">
      <w:pPr>
        <w:jc w:val="both"/>
        <w:rPr>
          <w:rFonts w:ascii="LFT Etica Lt" w:hAnsi="LFT Etica Lt" w:cs="Arial"/>
          <w:i/>
          <w:sz w:val="18"/>
          <w:szCs w:val="18"/>
        </w:rPr>
      </w:pPr>
      <w:r w:rsidRPr="00587E28">
        <w:rPr>
          <w:rFonts w:ascii="LFT Etica Lt" w:hAnsi="LFT Etica Lt" w:cs="Arial"/>
          <w:b/>
          <w:sz w:val="18"/>
          <w:szCs w:val="18"/>
        </w:rPr>
        <w:t xml:space="preserve">Release Software di base richieste dalla linea LYNFA </w:t>
      </w:r>
    </w:p>
    <w:p w:rsidR="00022579" w:rsidRPr="00587E28" w:rsidRDefault="005A6DFC">
      <w:pPr>
        <w:numPr>
          <w:ilvl w:val="0"/>
          <w:numId w:val="7"/>
        </w:numPr>
        <w:ind w:left="426" w:hanging="284"/>
        <w:jc w:val="both"/>
        <w:rPr>
          <w:rFonts w:ascii="LFT Etica Lt" w:hAnsi="LFT Etica Lt" w:cs="Arial"/>
          <w:sz w:val="18"/>
          <w:szCs w:val="18"/>
        </w:rPr>
      </w:pPr>
      <w:r w:rsidRPr="00587E28">
        <w:rPr>
          <w:rFonts w:ascii="LFT Etica Lt" w:hAnsi="LFT Etica Lt" w:cs="Arial"/>
          <w:sz w:val="18"/>
          <w:szCs w:val="18"/>
        </w:rPr>
        <w:t>POLYEDRO ultima versione rilasciata</w:t>
      </w:r>
    </w:p>
    <w:p w:rsidR="00022579" w:rsidRPr="00587E28" w:rsidRDefault="00022579">
      <w:pPr>
        <w:pStyle w:val="Ignora"/>
        <w:rPr>
          <w:sz w:val="10"/>
          <w:szCs w:val="10"/>
        </w:rPr>
      </w:pPr>
    </w:p>
    <w:p w:rsidR="00022579" w:rsidRPr="00587E28" w:rsidRDefault="005A6DFC">
      <w:pPr>
        <w:jc w:val="both"/>
        <w:rPr>
          <w:rFonts w:ascii="LFT Etica Lt" w:hAnsi="LFT Etica Lt" w:cs="Arial"/>
          <w:sz w:val="18"/>
          <w:szCs w:val="18"/>
        </w:rPr>
      </w:pPr>
      <w:r w:rsidRPr="00587E28">
        <w:rPr>
          <w:rFonts w:ascii="LFT Etica Lt" w:hAnsi="LFT Etica Lt" w:cs="Arial"/>
          <w:b/>
          <w:sz w:val="18"/>
          <w:szCs w:val="18"/>
        </w:rPr>
        <w:t xml:space="preserve">Release Software di base richieste da linea </w:t>
      </w:r>
      <w:proofErr w:type="spellStart"/>
      <w:r w:rsidRPr="00587E28">
        <w:rPr>
          <w:rFonts w:ascii="LFT Etica Lt" w:hAnsi="LFT Etica Lt" w:cs="Arial"/>
          <w:b/>
          <w:sz w:val="18"/>
          <w:szCs w:val="18"/>
        </w:rPr>
        <w:t>Gecom</w:t>
      </w:r>
      <w:proofErr w:type="spellEnd"/>
      <w:r w:rsidRPr="00587E28">
        <w:rPr>
          <w:rFonts w:ascii="LFT Etica Lt" w:hAnsi="LFT Etica Lt" w:cs="Arial"/>
          <w:b/>
          <w:sz w:val="18"/>
          <w:szCs w:val="18"/>
        </w:rPr>
        <w:t xml:space="preserve"> e Gamma </w:t>
      </w:r>
      <w:proofErr w:type="spellStart"/>
      <w:r w:rsidRPr="00587E28">
        <w:rPr>
          <w:rFonts w:ascii="LFT Etica Lt" w:hAnsi="LFT Etica Lt" w:cs="Arial"/>
          <w:b/>
          <w:sz w:val="18"/>
          <w:szCs w:val="18"/>
        </w:rPr>
        <w:t>Evolution</w:t>
      </w:r>
      <w:proofErr w:type="spellEnd"/>
    </w:p>
    <w:p w:rsidR="00022579" w:rsidRPr="00587E28" w:rsidRDefault="005A6DFC">
      <w:pPr>
        <w:numPr>
          <w:ilvl w:val="0"/>
          <w:numId w:val="7"/>
        </w:numPr>
        <w:ind w:left="426" w:hanging="284"/>
        <w:jc w:val="both"/>
        <w:rPr>
          <w:rFonts w:ascii="LFT Etica Lt" w:hAnsi="LFT Etica Lt" w:cs="Arial"/>
          <w:sz w:val="18"/>
          <w:szCs w:val="18"/>
        </w:rPr>
      </w:pPr>
      <w:r w:rsidRPr="00587E28">
        <w:rPr>
          <w:rFonts w:ascii="LFT Etica Lt" w:hAnsi="LFT Etica Lt" w:cs="Arial"/>
          <w:sz w:val="18"/>
          <w:szCs w:val="18"/>
        </w:rPr>
        <w:t>TeamPortal ultima versione rilasciata</w:t>
      </w:r>
    </w:p>
    <w:p w:rsidR="00022579" w:rsidRPr="00587E28" w:rsidRDefault="005A6DFC">
      <w:pPr>
        <w:numPr>
          <w:ilvl w:val="0"/>
          <w:numId w:val="7"/>
        </w:numPr>
        <w:ind w:left="426" w:hanging="284"/>
        <w:jc w:val="both"/>
        <w:rPr>
          <w:rFonts w:ascii="LFT Etica Lt" w:hAnsi="LFT Etica Lt" w:cs="Arial"/>
          <w:sz w:val="18"/>
          <w:szCs w:val="18"/>
        </w:rPr>
      </w:pPr>
      <w:r w:rsidRPr="00587E28">
        <w:rPr>
          <w:rFonts w:ascii="LFT Etica Lt" w:hAnsi="LFT Etica Lt" w:cs="Arial"/>
          <w:sz w:val="18"/>
          <w:szCs w:val="18"/>
        </w:rPr>
        <w:t>Moduli software di base per Ambienti Integrazione:</w:t>
      </w:r>
    </w:p>
    <w:p w:rsidR="00022579" w:rsidRPr="00587E28" w:rsidRDefault="005A6DFC">
      <w:pPr>
        <w:pStyle w:val="Paragrafoelenco"/>
        <w:numPr>
          <w:ilvl w:val="0"/>
          <w:numId w:val="10"/>
        </w:numPr>
        <w:ind w:left="851" w:hanging="284"/>
        <w:jc w:val="both"/>
        <w:rPr>
          <w:rFonts w:ascii="LFT Etica Lt" w:hAnsi="LFT Etica Lt" w:cs="Arial"/>
          <w:sz w:val="18"/>
          <w:szCs w:val="18"/>
        </w:rPr>
      </w:pPr>
      <w:r w:rsidRPr="00587E28">
        <w:rPr>
          <w:rFonts w:ascii="LFT Etica Lt" w:hAnsi="LFT Etica Lt" w:cs="Arial"/>
          <w:sz w:val="18"/>
          <w:szCs w:val="18"/>
        </w:rPr>
        <w:t xml:space="preserve">Sysint/W 20140100 </w:t>
      </w:r>
    </w:p>
    <w:p w:rsidR="00022579" w:rsidRPr="00587E28" w:rsidRDefault="005A6DFC">
      <w:pPr>
        <w:pStyle w:val="Paragrafoelenco"/>
        <w:numPr>
          <w:ilvl w:val="0"/>
          <w:numId w:val="10"/>
        </w:numPr>
        <w:ind w:left="851" w:hanging="284"/>
        <w:jc w:val="both"/>
        <w:rPr>
          <w:rFonts w:ascii="LFT Etica Lt" w:hAnsi="LFT Etica Lt" w:cs="Arial"/>
          <w:sz w:val="18"/>
          <w:szCs w:val="18"/>
        </w:rPr>
      </w:pPr>
      <w:r w:rsidRPr="00587E28">
        <w:rPr>
          <w:rFonts w:ascii="LFT Etica Lt" w:hAnsi="LFT Etica Lt" w:cs="Arial"/>
          <w:sz w:val="18"/>
          <w:szCs w:val="18"/>
        </w:rPr>
        <w:t>SysIntGateway ultima versione rilasciata</w:t>
      </w:r>
    </w:p>
    <w:p w:rsidR="00022579" w:rsidRPr="00587E28" w:rsidRDefault="005A6DFC">
      <w:pPr>
        <w:pStyle w:val="Paragrafoelenco"/>
        <w:numPr>
          <w:ilvl w:val="0"/>
          <w:numId w:val="10"/>
        </w:numPr>
        <w:ind w:left="851" w:hanging="284"/>
        <w:jc w:val="both"/>
        <w:rPr>
          <w:rFonts w:ascii="LFT Etica Lt" w:hAnsi="LFT Etica Lt" w:cs="Arial"/>
          <w:sz w:val="18"/>
          <w:szCs w:val="18"/>
        </w:rPr>
      </w:pPr>
      <w:r w:rsidRPr="00587E28">
        <w:rPr>
          <w:rFonts w:ascii="LFT Etica Lt" w:hAnsi="LFT Etica Lt" w:cs="Arial"/>
          <w:sz w:val="18"/>
          <w:szCs w:val="18"/>
        </w:rPr>
        <w:t>Runtime Cobol 812-20160100</w:t>
      </w:r>
    </w:p>
    <w:p w:rsidR="00022579" w:rsidRPr="00587E28" w:rsidRDefault="00022579">
      <w:pPr>
        <w:pStyle w:val="Ignora"/>
        <w:rPr>
          <w:sz w:val="10"/>
          <w:szCs w:val="10"/>
        </w:rPr>
      </w:pPr>
    </w:p>
    <w:p w:rsidR="00022579" w:rsidRPr="00587E28" w:rsidRDefault="005A6DFC">
      <w:pPr>
        <w:jc w:val="both"/>
        <w:rPr>
          <w:rFonts w:ascii="LFT Etica Lt" w:hAnsi="LFT Etica Lt" w:cs="Arial"/>
          <w:b/>
          <w:sz w:val="18"/>
          <w:szCs w:val="18"/>
        </w:rPr>
      </w:pPr>
      <w:r w:rsidRPr="00587E28">
        <w:rPr>
          <w:rFonts w:ascii="LFT Etica Lt" w:hAnsi="LFT Etica Lt" w:cs="Arial"/>
          <w:b/>
          <w:sz w:val="18"/>
          <w:szCs w:val="18"/>
        </w:rPr>
        <w:t xml:space="preserve">Dismissione modulo AcuXDBC </w:t>
      </w:r>
    </w:p>
    <w:p w:rsidR="00022579" w:rsidRDefault="005A6DFC">
      <w:pPr>
        <w:jc w:val="both"/>
        <w:rPr>
          <w:rFonts w:ascii="LFT Etica Lt" w:hAnsi="LFT Etica Lt" w:cs="Arial"/>
          <w:sz w:val="18"/>
          <w:szCs w:val="18"/>
        </w:rPr>
      </w:pPr>
      <w:r w:rsidRPr="00587E28">
        <w:rPr>
          <w:rFonts w:ascii="LFT Etica Lt" w:hAnsi="LFT Etica Lt" w:cs="Arial"/>
          <w:sz w:val="18"/>
          <w:szCs w:val="18"/>
        </w:rPr>
        <w:t>Il modulo in oggetto non sarà più supportato a partire da dicembre 2018. Le stesse funzionalità sono fornite dal C-</w:t>
      </w:r>
      <w:proofErr w:type="spellStart"/>
      <w:r w:rsidRPr="00587E28">
        <w:rPr>
          <w:rFonts w:ascii="LFT Etica Lt" w:hAnsi="LFT Etica Lt" w:cs="Arial"/>
          <w:sz w:val="18"/>
          <w:szCs w:val="18"/>
        </w:rPr>
        <w:t>treeRTG</w:t>
      </w:r>
      <w:proofErr w:type="spellEnd"/>
      <w:r w:rsidRPr="00587E28">
        <w:rPr>
          <w:rFonts w:ascii="LFT Etica Lt" w:hAnsi="LFT Etica Lt" w:cs="Arial"/>
          <w:sz w:val="18"/>
          <w:szCs w:val="18"/>
        </w:rPr>
        <w:t>.</w:t>
      </w:r>
    </w:p>
    <w:bookmarkEnd w:id="1"/>
    <w:sectPr w:rsidR="00022579">
      <w:headerReference w:type="default" r:id="rId9"/>
      <w:footerReference w:type="default" r:id="rId10"/>
      <w:pgSz w:w="11907" w:h="16840" w:code="9"/>
      <w:pgMar w:top="567" w:right="1134" w:bottom="1134" w:left="1134" w:header="397" w:footer="397" w:gutter="0"/>
      <w:pgNumType w:chapStyle="1" w:chapSep="period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579" w:rsidRDefault="005A6DFC">
      <w:r>
        <w:separator/>
      </w:r>
    </w:p>
  </w:endnote>
  <w:endnote w:type="continuationSeparator" w:id="0">
    <w:p w:rsidR="00022579" w:rsidRDefault="005A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FT Etica Lt">
    <w:altName w:val="Corbel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579" w:rsidRDefault="005A6DFC">
    <w:pPr>
      <w:pStyle w:val="CorpoAltF0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>
          <wp:extent cx="6120000" cy="360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961"/>
      <w:gridCol w:w="1701"/>
    </w:tblGrid>
    <w:tr w:rsidR="00022579">
      <w:trPr>
        <w:trHeight w:hRule="exact" w:val="567"/>
        <w:jc w:val="center"/>
      </w:trPr>
      <w:tc>
        <w:tcPr>
          <w:tcW w:w="2977" w:type="dxa"/>
          <w:tcMar>
            <w:left w:w="0" w:type="dxa"/>
          </w:tcMar>
          <w:vAlign w:val="center"/>
        </w:tcPr>
        <w:p w:rsidR="00022579" w:rsidRDefault="00022579">
          <w:pPr>
            <w:spacing w:line="240" w:lineRule="atLeast"/>
            <w:ind w:right="360"/>
            <w:rPr>
              <w:rStyle w:val="Numeropagina"/>
              <w:rFonts w:ascii="Courier" w:hAnsi="Courier"/>
              <w:b/>
            </w:rPr>
          </w:pPr>
        </w:p>
      </w:tc>
      <w:tc>
        <w:tcPr>
          <w:tcW w:w="4961" w:type="dxa"/>
        </w:tcPr>
        <w:p w:rsidR="00022579" w:rsidRDefault="005A6DFC">
          <w:pPr>
            <w:spacing w:line="240" w:lineRule="atLeast"/>
            <w:jc w:val="center"/>
            <w:rPr>
              <w:rStyle w:val="Numeropagina"/>
              <w:rFonts w:ascii="Arial" w:hAnsi="Arial" w:cs="Arial"/>
              <w:i/>
              <w:sz w:val="20"/>
            </w:rPr>
          </w:pPr>
          <w:r>
            <w:rPr>
              <w:rStyle w:val="Numeropagina"/>
              <w:rFonts w:ascii="Arial" w:hAnsi="Arial" w:cs="Arial"/>
              <w:i/>
              <w:sz w:val="20"/>
            </w:rPr>
            <w:t>Integrazione alla guida utente</w:t>
          </w:r>
        </w:p>
        <w:p w:rsidR="00022579" w:rsidRDefault="005A6DFC"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PAGHE 2017.2.</w:t>
          </w:r>
          <w:r w:rsidR="00FB7B08">
            <w:rPr>
              <w:rFonts w:ascii="Arial" w:hAnsi="Arial" w:cs="Arial"/>
              <w:i/>
              <w:sz w:val="20"/>
              <w:szCs w:val="20"/>
            </w:rPr>
            <w:t>4</w:t>
          </w:r>
        </w:p>
      </w:tc>
      <w:tc>
        <w:tcPr>
          <w:tcW w:w="1701" w:type="dxa"/>
        </w:tcPr>
        <w:p w:rsidR="00022579" w:rsidRDefault="005A6DFC">
          <w:pPr>
            <w:spacing w:line="240" w:lineRule="atLeast"/>
            <w:ind w:right="141"/>
            <w:jc w:val="right"/>
            <w:rPr>
              <w:rStyle w:val="Numeropagina"/>
              <w:rFonts w:ascii="Arial" w:hAnsi="Arial" w:cs="Arial"/>
              <w:sz w:val="20"/>
            </w:rPr>
          </w:pPr>
          <w:r>
            <w:rPr>
              <w:rStyle w:val="Numeropagina"/>
              <w:rFonts w:ascii="Arial" w:hAnsi="Arial" w:cs="Arial"/>
              <w:sz w:val="20"/>
            </w:rPr>
            <w:fldChar w:fldCharType="begin"/>
          </w:r>
          <w:r>
            <w:rPr>
              <w:rStyle w:val="Numeropagina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20"/>
            </w:rPr>
            <w:fldChar w:fldCharType="separate"/>
          </w:r>
          <w:r w:rsidR="00F30BDC">
            <w:rPr>
              <w:rStyle w:val="Numeropagina"/>
              <w:rFonts w:ascii="Arial" w:hAnsi="Arial" w:cs="Arial"/>
              <w:noProof/>
              <w:sz w:val="20"/>
            </w:rPr>
            <w:t>2</w:t>
          </w:r>
          <w:r>
            <w:rPr>
              <w:rStyle w:val="Numeropagina"/>
              <w:rFonts w:ascii="Arial" w:hAnsi="Arial" w:cs="Arial"/>
              <w:sz w:val="20"/>
            </w:rPr>
            <w:fldChar w:fldCharType="end"/>
          </w:r>
        </w:p>
      </w:tc>
    </w:tr>
  </w:tbl>
  <w:p w:rsidR="00022579" w:rsidRDefault="00022579">
    <w:pPr>
      <w:pStyle w:val="corpoAltF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579" w:rsidRDefault="005A6DFC">
      <w:r>
        <w:separator/>
      </w:r>
    </w:p>
  </w:footnote>
  <w:footnote w:type="continuationSeparator" w:id="0">
    <w:p w:rsidR="00022579" w:rsidRDefault="005A6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4663"/>
      <w:gridCol w:w="2141"/>
    </w:tblGrid>
    <w:tr w:rsidR="00022579">
      <w:trPr>
        <w:cantSplit/>
      </w:trPr>
      <w:tc>
        <w:tcPr>
          <w:tcW w:w="283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022579" w:rsidRDefault="005A6DFC">
          <w:pPr>
            <w:pStyle w:val="Intestazione"/>
            <w:spacing w:before="4"/>
            <w:rPr>
              <w:rFonts w:ascii="Courier" w:hAnsi="Courier"/>
              <w:b/>
            </w:rPr>
          </w:pPr>
          <w:r>
            <w:rPr>
              <w:rFonts w:ascii="Courier" w:hAnsi="Courier"/>
              <w:b/>
              <w:noProof/>
            </w:rPr>
            <w:drawing>
              <wp:inline distT="0" distB="0" distL="0" distR="0">
                <wp:extent cx="1693545" cy="367030"/>
                <wp:effectExtent l="0" t="0" r="1905" b="0"/>
                <wp:docPr id="2" name="Immagine 2" descr="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354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3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022579" w:rsidRDefault="005A6DFC">
          <w:pPr>
            <w:pStyle w:val="Intestazione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color w:val="000080"/>
            </w:rPr>
            <w:t>NOTE OPERATIVE DI RELEASE</w:t>
          </w:r>
        </w:p>
      </w:tc>
      <w:tc>
        <w:tcPr>
          <w:tcW w:w="214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022579" w:rsidRDefault="00022579">
          <w:pPr>
            <w:pStyle w:val="Intestazione"/>
            <w:jc w:val="right"/>
            <w:rPr>
              <w:rFonts w:ascii="Arial" w:hAnsi="Arial" w:cs="Arial"/>
            </w:rPr>
          </w:pPr>
        </w:p>
      </w:tc>
    </w:tr>
    <w:tr w:rsidR="00022579">
      <w:trPr>
        <w:cantSplit/>
      </w:trPr>
      <w:tc>
        <w:tcPr>
          <w:tcW w:w="963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022579" w:rsidRDefault="00022579">
          <w:pPr>
            <w:pStyle w:val="Intestazione"/>
            <w:jc w:val="center"/>
            <w:rPr>
              <w:rFonts w:ascii="Arial" w:hAnsi="Arial" w:cs="Arial"/>
              <w:color w:val="000080"/>
              <w:sz w:val="12"/>
            </w:rPr>
          </w:pPr>
        </w:p>
        <w:p w:rsidR="00022579" w:rsidRDefault="005A6DFC">
          <w:pPr>
            <w:pStyle w:val="Intestazione"/>
            <w:jc w:val="center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Il presente documento costituisce un’integrazione al manuale utente del prodotto ed evidenzia le variazioni apportate con la release.</w:t>
          </w:r>
        </w:p>
        <w:p w:rsidR="00022579" w:rsidRDefault="00022579">
          <w:pPr>
            <w:pStyle w:val="Intestazione"/>
            <w:rPr>
              <w:rFonts w:ascii="Arial" w:hAnsi="Arial" w:cs="Arial"/>
              <w:b/>
              <w:bCs/>
              <w:color w:val="000080"/>
              <w:sz w:val="10"/>
              <w:szCs w:val="10"/>
            </w:rPr>
          </w:pPr>
        </w:p>
      </w:tc>
    </w:tr>
  </w:tbl>
  <w:p w:rsidR="00022579" w:rsidRDefault="00022579">
    <w:pPr>
      <w:pStyle w:val="CorpoAltF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62F9F"/>
    <w:multiLevelType w:val="hybridMultilevel"/>
    <w:tmpl w:val="646C089E"/>
    <w:lvl w:ilvl="0" w:tplc="30D4B79C">
      <w:start w:val="20"/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" w15:restartNumberingAfterBreak="0">
    <w:nsid w:val="16A2716A"/>
    <w:multiLevelType w:val="hybridMultilevel"/>
    <w:tmpl w:val="A3440972"/>
    <w:lvl w:ilvl="0" w:tplc="CD500E94">
      <w:numFmt w:val="bullet"/>
      <w:lvlText w:val="-"/>
      <w:lvlJc w:val="left"/>
      <w:pPr>
        <w:ind w:left="117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17B82C70"/>
    <w:multiLevelType w:val="hybridMultilevel"/>
    <w:tmpl w:val="73FC2366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0756B"/>
    <w:multiLevelType w:val="multilevel"/>
    <w:tmpl w:val="5F76A6EE"/>
    <w:lvl w:ilvl="0">
      <w:start w:val="1"/>
      <w:numFmt w:val="decimal"/>
      <w:pStyle w:val="Titolo1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20A24BE"/>
    <w:multiLevelType w:val="hybridMultilevel"/>
    <w:tmpl w:val="4D1A6E1C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2FE5280C"/>
    <w:multiLevelType w:val="hybridMultilevel"/>
    <w:tmpl w:val="3EC8FE2C"/>
    <w:lvl w:ilvl="0" w:tplc="CD500E94">
      <w:numFmt w:val="bullet"/>
      <w:lvlText w:val="-"/>
      <w:lvlJc w:val="left"/>
      <w:pPr>
        <w:ind w:left="117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38141485"/>
    <w:multiLevelType w:val="hybridMultilevel"/>
    <w:tmpl w:val="A842789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35EFC"/>
    <w:multiLevelType w:val="hybridMultilevel"/>
    <w:tmpl w:val="A62ED41E"/>
    <w:lvl w:ilvl="0" w:tplc="C748A54A">
      <w:start w:val="2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F7744D5"/>
    <w:multiLevelType w:val="hybridMultilevel"/>
    <w:tmpl w:val="DD9E90CC"/>
    <w:lvl w:ilvl="0" w:tplc="CD500E94">
      <w:numFmt w:val="bullet"/>
      <w:lvlText w:val="-"/>
      <w:lvlJc w:val="left"/>
      <w:pPr>
        <w:ind w:left="117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4FDC0330"/>
    <w:multiLevelType w:val="hybridMultilevel"/>
    <w:tmpl w:val="E5327594"/>
    <w:lvl w:ilvl="0" w:tplc="77EC2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3D46"/>
    <w:multiLevelType w:val="hybridMultilevel"/>
    <w:tmpl w:val="4184EC1C"/>
    <w:lvl w:ilvl="0" w:tplc="0410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6F58E6EA">
      <w:numFmt w:val="bullet"/>
      <w:lvlText w:val="-"/>
      <w:lvlJc w:val="left"/>
      <w:pPr>
        <w:ind w:left="3512" w:hanging="360"/>
      </w:pPr>
      <w:rPr>
        <w:rFonts w:ascii="LFT Etica Lt" w:eastAsia="Times" w:hAnsi="LFT Etica Lt" w:cs="Aria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1" w15:restartNumberingAfterBreak="0">
    <w:nsid w:val="55847BE1"/>
    <w:multiLevelType w:val="hybridMultilevel"/>
    <w:tmpl w:val="8036313A"/>
    <w:lvl w:ilvl="0" w:tplc="CD500E94">
      <w:numFmt w:val="bullet"/>
      <w:lvlText w:val="-"/>
      <w:lvlJc w:val="left"/>
      <w:pPr>
        <w:ind w:left="117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5BD8440C"/>
    <w:multiLevelType w:val="hybridMultilevel"/>
    <w:tmpl w:val="6376FBE0"/>
    <w:lvl w:ilvl="0" w:tplc="33B05862">
      <w:numFmt w:val="bullet"/>
      <w:lvlText w:val="-"/>
      <w:lvlJc w:val="left"/>
      <w:pPr>
        <w:ind w:left="3306" w:hanging="360"/>
      </w:pPr>
      <w:rPr>
        <w:rFonts w:ascii="LFT Etica Lt" w:eastAsia="Times" w:hAnsi="LFT Etica Lt" w:cs="Arial" w:hint="default"/>
      </w:rPr>
    </w:lvl>
    <w:lvl w:ilvl="1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13" w15:restartNumberingAfterBreak="0">
    <w:nsid w:val="637D0DD9"/>
    <w:multiLevelType w:val="hybridMultilevel"/>
    <w:tmpl w:val="CB5C2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603E9"/>
    <w:multiLevelType w:val="hybridMultilevel"/>
    <w:tmpl w:val="E6FE1D86"/>
    <w:lvl w:ilvl="0" w:tplc="DF288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9"/>
  </w:num>
  <w:num w:numId="5">
    <w:abstractNumId w:val="14"/>
  </w:num>
  <w:num w:numId="6">
    <w:abstractNumId w:val="6"/>
  </w:num>
  <w:num w:numId="7">
    <w:abstractNumId w:val="10"/>
  </w:num>
  <w:num w:numId="8">
    <w:abstractNumId w:val="7"/>
  </w:num>
  <w:num w:numId="9">
    <w:abstractNumId w:val="13"/>
  </w:num>
  <w:num w:numId="10">
    <w:abstractNumId w:val="12"/>
  </w:num>
  <w:num w:numId="11">
    <w:abstractNumId w:val="0"/>
  </w:num>
  <w:num w:numId="12">
    <w:abstractNumId w:val="5"/>
  </w:num>
  <w:num w:numId="13">
    <w:abstractNumId w:val="11"/>
  </w:num>
  <w:num w:numId="14">
    <w:abstractNumId w:val="1"/>
  </w:num>
  <w:num w:numId="15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264193" fill="f" fillcolor="white" strokecolor="red">
      <v:fill color="white" on="f"/>
      <v:stroke color="red" weight="1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579"/>
    <w:rsid w:val="00022579"/>
    <w:rsid w:val="00175600"/>
    <w:rsid w:val="001813F4"/>
    <w:rsid w:val="001930D4"/>
    <w:rsid w:val="001A0FD8"/>
    <w:rsid w:val="00244CB8"/>
    <w:rsid w:val="002505BC"/>
    <w:rsid w:val="0026103C"/>
    <w:rsid w:val="0029108B"/>
    <w:rsid w:val="002E30EF"/>
    <w:rsid w:val="0033137B"/>
    <w:rsid w:val="00363338"/>
    <w:rsid w:val="00415E21"/>
    <w:rsid w:val="00426E00"/>
    <w:rsid w:val="004F7B89"/>
    <w:rsid w:val="00587E28"/>
    <w:rsid w:val="005A6DFC"/>
    <w:rsid w:val="00605634"/>
    <w:rsid w:val="00620B7F"/>
    <w:rsid w:val="00695D4F"/>
    <w:rsid w:val="006B25EF"/>
    <w:rsid w:val="006E6086"/>
    <w:rsid w:val="007462A4"/>
    <w:rsid w:val="00752E0A"/>
    <w:rsid w:val="00783D74"/>
    <w:rsid w:val="007F4DFA"/>
    <w:rsid w:val="008465DE"/>
    <w:rsid w:val="008A0993"/>
    <w:rsid w:val="008B4EC5"/>
    <w:rsid w:val="00A14461"/>
    <w:rsid w:val="00A30336"/>
    <w:rsid w:val="00A500E5"/>
    <w:rsid w:val="00A85F64"/>
    <w:rsid w:val="00AB47C6"/>
    <w:rsid w:val="00AF3A23"/>
    <w:rsid w:val="00B07CAE"/>
    <w:rsid w:val="00BA7D98"/>
    <w:rsid w:val="00BF4AC8"/>
    <w:rsid w:val="00C9593F"/>
    <w:rsid w:val="00CC615B"/>
    <w:rsid w:val="00CE64F5"/>
    <w:rsid w:val="00ED21C0"/>
    <w:rsid w:val="00F144CB"/>
    <w:rsid w:val="00F30BDC"/>
    <w:rsid w:val="00F54538"/>
    <w:rsid w:val="00FB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3" fill="f" fillcolor="white" strokecolor="red">
      <v:fill color="white" on="f"/>
      <v:stroke color="red" weight="1.25pt"/>
    </o:shapedefaults>
    <o:shapelayout v:ext="edit">
      <o:idmap v:ext="edit" data="1"/>
    </o:shapelayout>
  </w:shapeDefaults>
  <w:decimalSymbol w:val=","/>
  <w:listSeparator w:val=";"/>
  <w14:docId w14:val="17651730"/>
  <w15:docId w15:val="{F17AED43-DE08-4D76-80F1-200C60A4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numPr>
        <w:numId w:val="1"/>
      </w:numPr>
      <w:spacing w:after="360" w:line="0" w:lineRule="atLeast"/>
      <w:ind w:left="431" w:hanging="431"/>
      <w:outlineLvl w:val="0"/>
    </w:pPr>
    <w:rPr>
      <w:b/>
      <w:sz w:val="32"/>
      <w:szCs w:val="20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i/>
      <w:iCs/>
      <w:sz w:val="20"/>
    </w:rPr>
  </w:style>
  <w:style w:type="paragraph" w:styleId="Titolo4">
    <w:name w:val="heading 4"/>
    <w:basedOn w:val="Normale"/>
    <w:next w:val="Normale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andoaltC">
    <w:name w:val="Comando(alt+C)"/>
    <w:basedOn w:val="Titolo1"/>
    <w:pPr>
      <w:numPr>
        <w:numId w:val="0"/>
      </w:numPr>
      <w:spacing w:after="0" w:line="240" w:lineRule="auto"/>
    </w:pPr>
    <w:rPr>
      <w:rFonts w:ascii="Arial" w:hAnsi="Arial"/>
    </w:rPr>
  </w:style>
  <w:style w:type="paragraph" w:customStyle="1" w:styleId="Vocedelmenaltu">
    <w:name w:val="Voce del menù(alt+u)"/>
    <w:basedOn w:val="Normale"/>
    <w:pPr>
      <w:tabs>
        <w:tab w:val="num" w:pos="360"/>
      </w:tabs>
      <w:spacing w:before="120" w:after="240" w:line="240" w:lineRule="atLeast"/>
      <w:ind w:left="357" w:hanging="357"/>
      <w:outlineLvl w:val="4"/>
    </w:pPr>
    <w:rPr>
      <w:b/>
      <w:sz w:val="28"/>
      <w:szCs w:val="20"/>
      <w:u w:val="thick"/>
    </w:rPr>
  </w:style>
  <w:style w:type="paragraph" w:customStyle="1" w:styleId="Stile1">
    <w:name w:val="Stile1"/>
    <w:basedOn w:val="Puntoelenco"/>
    <w:pPr>
      <w:tabs>
        <w:tab w:val="num" w:pos="720"/>
      </w:tabs>
      <w:ind w:left="720" w:hanging="360"/>
    </w:pPr>
    <w:rPr>
      <w:rFonts w:cs="Arial"/>
    </w:rPr>
  </w:style>
  <w:style w:type="paragraph" w:styleId="Puntoelenco">
    <w:name w:val="List Bullet"/>
    <w:basedOn w:val="Normale"/>
    <w:autoRedefine/>
    <w:pPr>
      <w:ind w:left="709"/>
      <w:jc w:val="both"/>
    </w:pPr>
    <w:rPr>
      <w:rFonts w:ascii="Arial" w:hAnsi="Arial"/>
      <w:sz w:val="20"/>
      <w:szCs w:val="20"/>
    </w:rPr>
  </w:style>
  <w:style w:type="paragraph" w:customStyle="1" w:styleId="Puntoelenco1">
    <w:name w:val="Punto elenco 1"/>
    <w:basedOn w:val="corpoAltF"/>
    <w:pPr>
      <w:tabs>
        <w:tab w:val="num" w:pos="720"/>
      </w:tabs>
      <w:ind w:left="720" w:hanging="360"/>
    </w:pPr>
  </w:style>
  <w:style w:type="paragraph" w:customStyle="1" w:styleId="corpoAltF">
    <w:name w:val="corpo (Alt+F)"/>
    <w:basedOn w:val="Normale"/>
    <w:link w:val="corpoAltFCarattere"/>
    <w:qFormat/>
    <w:pPr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mando">
    <w:name w:val="comando"/>
    <w:basedOn w:val="Normale"/>
    <w:pPr>
      <w:tabs>
        <w:tab w:val="right" w:leader="dot" w:pos="9639"/>
      </w:tabs>
    </w:pPr>
    <w:rPr>
      <w:rFonts w:ascii="Arial" w:hAnsi="Arial"/>
      <w:b/>
      <w:caps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pPr>
      <w:pBdr>
        <w:top w:val="single" w:sz="4" w:space="1" w:color="auto"/>
        <w:bottom w:val="single" w:sz="4" w:space="0" w:color="auto"/>
      </w:pBdr>
      <w:shd w:val="clear" w:color="auto" w:fill="E0E0E0"/>
      <w:tabs>
        <w:tab w:val="right" w:leader="dot" w:pos="9629"/>
      </w:tabs>
      <w:spacing w:before="180" w:after="60"/>
    </w:pPr>
    <w:rPr>
      <w:rFonts w:ascii="Arial" w:hAnsi="Arial" w:cs="Arial"/>
      <w:b/>
      <w:noProof/>
      <w:color w:val="000000"/>
      <w:sz w:val="20"/>
      <w:szCs w:val="40"/>
    </w:rPr>
  </w:style>
  <w:style w:type="paragraph" w:styleId="Sommario4">
    <w:name w:val="toc 4"/>
    <w:basedOn w:val="Normale"/>
    <w:next w:val="Normale"/>
    <w:autoRedefine/>
    <w:uiPriority w:val="39"/>
    <w:pPr>
      <w:tabs>
        <w:tab w:val="right" w:leader="dot" w:pos="9629"/>
      </w:tabs>
      <w:ind w:left="567"/>
    </w:pPr>
    <w:rPr>
      <w:rFonts w:ascii="Arial" w:hAnsi="Arial" w:cs="Arial"/>
      <w:i/>
      <w:noProof/>
      <w:sz w:val="20"/>
      <w:szCs w:val="20"/>
    </w:rPr>
  </w:style>
  <w:style w:type="paragraph" w:customStyle="1" w:styleId="TS-titolo-01">
    <w:name w:val="TS-titolo-01"/>
    <w:basedOn w:val="Intestazione"/>
    <w:autoRedefine/>
    <w:qFormat/>
    <w:pPr>
      <w:tabs>
        <w:tab w:val="clear" w:pos="4819"/>
        <w:tab w:val="clear" w:pos="9638"/>
      </w:tabs>
    </w:pPr>
    <w:rPr>
      <w:rFonts w:ascii="Arial" w:hAnsi="Arial" w:cs="Arial"/>
      <w:b/>
      <w:i/>
      <w:sz w:val="28"/>
    </w:rPr>
  </w:style>
  <w:style w:type="paragraph" w:customStyle="1" w:styleId="TS-titolo-02">
    <w:name w:val="TS-titolo-02"/>
    <w:basedOn w:val="Intestazione"/>
    <w:autoRedefine/>
    <w:pPr>
      <w:ind w:left="69"/>
      <w:jc w:val="center"/>
    </w:pPr>
    <w:rPr>
      <w:rFonts w:ascii="Arial" w:hAnsi="Arial" w:cs="Arial"/>
      <w:b/>
      <w:color w:val="FFFFFF"/>
      <w:sz w:val="32"/>
    </w:rPr>
  </w:style>
  <w:style w:type="paragraph" w:customStyle="1" w:styleId="TS-titolo-04">
    <w:name w:val="TS-titolo-04"/>
    <w:basedOn w:val="Titolo"/>
    <w:link w:val="TS-titolo-04Carattere"/>
    <w:autoRedefine/>
    <w:qFormat/>
    <w:pPr>
      <w:pBdr>
        <w:top w:val="single" w:sz="4" w:space="0" w:color="auto"/>
      </w:pBdr>
      <w:ind w:left="0"/>
      <w:jc w:val="both"/>
    </w:pPr>
    <w:rPr>
      <w:sz w:val="24"/>
      <w:szCs w:val="24"/>
    </w:rPr>
  </w:style>
  <w:style w:type="paragraph" w:styleId="Titolo">
    <w:name w:val="Title"/>
    <w:basedOn w:val="Normale"/>
    <w:pPr>
      <w:pBdr>
        <w:top w:val="single" w:sz="4" w:space="1" w:color="auto"/>
        <w:bottom w:val="single" w:sz="4" w:space="1" w:color="auto"/>
      </w:pBdr>
      <w:spacing w:before="240" w:after="60"/>
      <w:ind w:left="-284"/>
      <w:outlineLvl w:val="0"/>
    </w:pPr>
    <w:rPr>
      <w:rFonts w:ascii="Arial" w:hAnsi="Arial"/>
      <w:b/>
      <w:kern w:val="28"/>
      <w:sz w:val="32"/>
      <w:szCs w:val="20"/>
    </w:rPr>
  </w:style>
  <w:style w:type="paragraph" w:styleId="Titoloindice">
    <w:name w:val="index heading"/>
    <w:basedOn w:val="Normale"/>
    <w:next w:val="Indice1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  <w:rPr>
      <w:sz w:val="20"/>
      <w:szCs w:val="20"/>
    </w:rPr>
  </w:style>
  <w:style w:type="paragraph" w:customStyle="1" w:styleId="TS-titolo-03">
    <w:name w:val="TS-titolo-03"/>
    <w:basedOn w:val="Intestazione"/>
    <w:autoRedefine/>
    <w:pPr>
      <w:jc w:val="center"/>
    </w:pPr>
    <w:rPr>
      <w:rFonts w:ascii="Arial" w:hAnsi="Arial" w:cs="Arial"/>
      <w:b/>
      <w:color w:val="000000"/>
      <w:sz w:val="32"/>
    </w:rPr>
  </w:style>
  <w:style w:type="paragraph" w:styleId="Corpodeltesto3">
    <w:name w:val="Body Text 3"/>
    <w:basedOn w:val="Normale"/>
    <w:pPr>
      <w:jc w:val="both"/>
    </w:pPr>
    <w:rPr>
      <w:rFonts w:ascii="Arial" w:hAnsi="Arial"/>
      <w:b/>
      <w:sz w:val="20"/>
      <w:szCs w:val="20"/>
    </w:rPr>
  </w:style>
  <w:style w:type="paragraph" w:customStyle="1" w:styleId="Esempi">
    <w:name w:val="Esempi"/>
    <w:basedOn w:val="Normale"/>
    <w:pPr>
      <w:jc w:val="both"/>
    </w:pPr>
    <w:rPr>
      <w:rFonts w:ascii="Arial" w:hAnsi="Arial"/>
      <w:i/>
      <w:sz w:val="20"/>
      <w:szCs w:val="20"/>
    </w:rPr>
  </w:style>
  <w:style w:type="paragraph" w:customStyle="1" w:styleId="Funzionealth">
    <w:name w:val="Funzione(alt+h)"/>
    <w:basedOn w:val="Normale"/>
    <w:link w:val="FunzionealthCarattere1"/>
    <w:pPr>
      <w:tabs>
        <w:tab w:val="right" w:pos="3260"/>
        <w:tab w:val="left" w:pos="3402"/>
      </w:tabs>
      <w:spacing w:before="60"/>
      <w:ind w:left="3402" w:hanging="3402"/>
      <w:jc w:val="both"/>
    </w:pPr>
    <w:rPr>
      <w:rFonts w:ascii="Arial" w:hAnsi="Arial"/>
      <w:i/>
      <w:sz w:val="20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Corpodeltesto2">
    <w:name w:val="Body Text 2"/>
    <w:basedOn w:val="Normale"/>
    <w:pPr>
      <w:tabs>
        <w:tab w:val="left" w:pos="567"/>
        <w:tab w:val="left" w:pos="1134"/>
        <w:tab w:val="left" w:pos="2552"/>
      </w:tabs>
    </w:pPr>
    <w:rPr>
      <w:i/>
      <w:sz w:val="18"/>
      <w:szCs w:val="20"/>
    </w:rPr>
  </w:style>
  <w:style w:type="paragraph" w:customStyle="1" w:styleId="corpo">
    <w:name w:val="corpo"/>
    <w:basedOn w:val="Normale"/>
    <w:link w:val="corpoCarattere"/>
    <w:pPr>
      <w:jc w:val="both"/>
    </w:pPr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S-testata-01">
    <w:name w:val="TS-testata-01"/>
    <w:basedOn w:val="Intestazione"/>
    <w:rPr>
      <w:rFonts w:ascii="Arial" w:hAnsi="Arial" w:cs="Arial"/>
      <w:b/>
      <w:i/>
      <w:sz w:val="28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ind w:left="180"/>
      <w:jc w:val="both"/>
    </w:pPr>
    <w:rPr>
      <w:rFonts w:ascii="Verdana" w:hAnsi="Verdana" w:cs="Arial"/>
      <w:sz w:val="20"/>
    </w:rPr>
  </w:style>
  <w:style w:type="paragraph" w:styleId="Corpotesto">
    <w:name w:val="Body Text"/>
    <w:basedOn w:val="Normale"/>
    <w:pPr>
      <w:jc w:val="both"/>
    </w:pPr>
    <w:rPr>
      <w:rFonts w:ascii="Verdana" w:hAnsi="Verdana" w:cs="Arial"/>
      <w:sz w:val="20"/>
    </w:r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2">
    <w:name w:val="toc 2"/>
    <w:basedOn w:val="Sommario1"/>
    <w:next w:val="Normale"/>
    <w:autoRedefine/>
    <w:uiPriority w:val="39"/>
    <w:pPr>
      <w:shd w:val="clear" w:color="auto" w:fill="auto"/>
      <w:spacing w:before="120"/>
      <w:ind w:left="113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Sommario5">
    <w:name w:val="toc 5"/>
    <w:basedOn w:val="Normale"/>
    <w:next w:val="Normale"/>
    <w:autoRedefine/>
    <w:uiPriority w:val="39"/>
    <w:pPr>
      <w:ind w:left="1134"/>
    </w:pPr>
    <w:rPr>
      <w:rFonts w:ascii="Arial" w:hAnsi="Arial"/>
      <w:i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character" w:styleId="Enfasigrassetto">
    <w:name w:val="Strong"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S-titolo-Comando">
    <w:name w:val="TS-titolo-Comando"/>
    <w:basedOn w:val="TS-titolo-01"/>
    <w:qFormat/>
    <w:pPr>
      <w:jc w:val="center"/>
    </w:pPr>
    <w:rPr>
      <w:rFonts w:cs="Times New Roman"/>
      <w:bCs/>
      <w:i w:val="0"/>
      <w:sz w:val="32"/>
    </w:rPr>
  </w:style>
  <w:style w:type="character" w:customStyle="1" w:styleId="corpoAltFCarattere">
    <w:name w:val="corpo (Alt+F) Carattere"/>
    <w:link w:val="corpoAltF"/>
    <w:rPr>
      <w:rFonts w:ascii="Arial" w:hAnsi="Arial" w:cs="Arial"/>
      <w:lang w:val="it-IT" w:eastAsia="it-IT" w:bidi="ar-SA"/>
    </w:rPr>
  </w:style>
  <w:style w:type="paragraph" w:styleId="Indice7">
    <w:name w:val="index 7"/>
    <w:basedOn w:val="Normale"/>
    <w:next w:val="Normale"/>
    <w:autoRedefine/>
    <w:semiHidden/>
    <w:pPr>
      <w:ind w:left="1400" w:hanging="200"/>
    </w:pPr>
    <w:rPr>
      <w:sz w:val="20"/>
      <w:szCs w:val="20"/>
    </w:rPr>
  </w:style>
  <w:style w:type="paragraph" w:customStyle="1" w:styleId="Paragrafoconcampialtp">
    <w:name w:val="Paragrafo con campi (alt+p)"/>
    <w:basedOn w:val="Normale"/>
    <w:pPr>
      <w:spacing w:after="120"/>
      <w:ind w:left="3402" w:hanging="3402"/>
      <w:jc w:val="both"/>
    </w:pPr>
    <w:rPr>
      <w:rFonts w:ascii="Arial" w:hAnsi="Arial"/>
      <w:i/>
      <w:sz w:val="20"/>
      <w:szCs w:val="20"/>
    </w:rPr>
  </w:style>
  <w:style w:type="paragraph" w:customStyle="1" w:styleId="Interlinafra2righeALTA">
    <w:name w:val="Interlina fra 2 righe (ALT+A)"/>
    <w:next w:val="Funzionealth"/>
    <w:pPr>
      <w:spacing w:line="120" w:lineRule="exact"/>
    </w:pPr>
    <w:rPr>
      <w:b/>
      <w:i/>
    </w:rPr>
  </w:style>
  <w:style w:type="paragraph" w:customStyle="1" w:styleId="CorpoCentrato">
    <w:name w:val="Corpo Centrato"/>
    <w:basedOn w:val="corpoAltF"/>
    <w:next w:val="corpoAltF"/>
    <w:pPr>
      <w:jc w:val="center"/>
    </w:pPr>
  </w:style>
  <w:style w:type="paragraph" w:customStyle="1" w:styleId="CorpoSpazioPrima">
    <w:name w:val="Corpo SpazioPrima"/>
    <w:basedOn w:val="corpoAltF"/>
    <w:next w:val="corpoAltF"/>
    <w:link w:val="CorpoSpazioPrimaCarattere"/>
    <w:pPr>
      <w:spacing w:before="120"/>
    </w:pPr>
  </w:style>
  <w:style w:type="paragraph" w:customStyle="1" w:styleId="TS-titolo-05">
    <w:name w:val="TS-titolo-05"/>
    <w:basedOn w:val="Normale"/>
    <w:next w:val="CorpoAltF0"/>
    <w:link w:val="TS-titolo-05Carattere"/>
    <w:qFormat/>
    <w:pPr>
      <w:pBdr>
        <w:top w:val="single" w:sz="4" w:space="1" w:color="auto"/>
        <w:bottom w:val="single" w:sz="4" w:space="1" w:color="auto"/>
      </w:pBdr>
      <w:spacing w:before="240" w:after="60"/>
    </w:pPr>
    <w:rPr>
      <w:rFonts w:ascii="Arial" w:hAnsi="Arial"/>
      <w:sz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SpazioPrimaAltS">
    <w:name w:val="SpazioPrima (Alt+S)"/>
    <w:basedOn w:val="corpoAltF"/>
    <w:next w:val="corpoAltF"/>
    <w:pPr>
      <w:spacing w:before="120"/>
    </w:pPr>
  </w:style>
  <w:style w:type="character" w:customStyle="1" w:styleId="TS-titolo-05Carattere">
    <w:name w:val="TS-titolo-05 Carattere"/>
    <w:link w:val="TS-titolo-05"/>
    <w:rPr>
      <w:rFonts w:ascii="Arial" w:hAnsi="Arial"/>
      <w:szCs w:val="24"/>
    </w:rPr>
  </w:style>
  <w:style w:type="character" w:customStyle="1" w:styleId="TS-titolo-04Carattere">
    <w:name w:val="TS-titolo-04 Carattere"/>
    <w:link w:val="TS-titolo-04"/>
    <w:rPr>
      <w:rFonts w:ascii="Arial" w:hAnsi="Arial"/>
      <w:b/>
      <w:kern w:val="28"/>
      <w:sz w:val="24"/>
      <w:szCs w:val="24"/>
    </w:rPr>
  </w:style>
  <w:style w:type="character" w:customStyle="1" w:styleId="CorpoSpazioPrimaCarattere">
    <w:name w:val="Corpo SpazioPrima Carattere"/>
    <w:basedOn w:val="corpoAltFCarattere"/>
    <w:link w:val="CorpoSpazioPrima"/>
    <w:rPr>
      <w:rFonts w:ascii="Arial" w:hAnsi="Arial" w:cs="Arial"/>
      <w:lang w:val="it-IT" w:eastAsia="it-IT" w:bidi="ar-SA"/>
    </w:rPr>
  </w:style>
  <w:style w:type="paragraph" w:customStyle="1" w:styleId="testo">
    <w:name w:val="testo"/>
    <w:basedOn w:val="Normale"/>
  </w:style>
  <w:style w:type="character" w:customStyle="1" w:styleId="corpoAltFCarattere1">
    <w:name w:val="corpo (Alt+F) Carattere1"/>
    <w:rPr>
      <w:rFonts w:ascii="Arial" w:hAnsi="Arial" w:cs="Arial"/>
      <w:lang w:val="it-IT" w:eastAsia="it-IT" w:bidi="ar-SA"/>
    </w:rPr>
  </w:style>
  <w:style w:type="character" w:customStyle="1" w:styleId="corpoCarattere">
    <w:name w:val="corpo Carattere"/>
    <w:link w:val="corpo"/>
    <w:rPr>
      <w:rFonts w:ascii="Arial" w:hAnsi="Arial" w:cs="Arial"/>
      <w:lang w:val="it-IT" w:eastAsia="it-IT" w:bidi="ar-SA"/>
    </w:rPr>
  </w:style>
  <w:style w:type="character" w:customStyle="1" w:styleId="StileArial10pt">
    <w:name w:val="Stile Arial 10 pt"/>
    <w:rPr>
      <w:rFonts w:ascii="Arial" w:hAnsi="Arial"/>
      <w:sz w:val="20"/>
    </w:rPr>
  </w:style>
  <w:style w:type="paragraph" w:customStyle="1" w:styleId="CorpoAltF0">
    <w:name w:val="Corpo (Alt+F)"/>
    <w:basedOn w:val="Normale"/>
    <w:link w:val="CorpoAltFCarattere0"/>
    <w:qFormat/>
    <w:pPr>
      <w:jc w:val="both"/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rPr>
      <w:lang w:val="it-IT" w:eastAsia="it-IT" w:bidi="ar-SA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unzionealthCarattere1">
    <w:name w:val="Funzione(alt+h) Carattere1"/>
    <w:link w:val="Funzionealth"/>
    <w:rPr>
      <w:rFonts w:ascii="Arial" w:hAnsi="Arial"/>
      <w:i/>
      <w:lang w:val="it-IT" w:eastAsia="it-IT" w:bidi="ar-SA"/>
    </w:rPr>
  </w:style>
  <w:style w:type="character" w:customStyle="1" w:styleId="Titolo2Carattere">
    <w:name w:val="Titolo 2 Carattere"/>
    <w:link w:val="Titolo2"/>
    <w:rPr>
      <w:rFonts w:ascii="Verdana" w:hAnsi="Verdana"/>
      <w:b/>
      <w:bCs/>
      <w:szCs w:val="24"/>
      <w:lang w:val="it-IT" w:eastAsia="it-IT" w:bidi="ar-SA"/>
    </w:rPr>
  </w:style>
  <w:style w:type="paragraph" w:customStyle="1" w:styleId="WWNewPage">
    <w:name w:val="WW_NewPage"/>
    <w:basedOn w:val="Normale"/>
    <w:qFormat/>
    <w:pPr>
      <w:jc w:val="both"/>
    </w:pPr>
    <w:rPr>
      <w:rFonts w:ascii="Arial" w:hAnsi="Arial"/>
      <w:b/>
      <w:bCs/>
      <w:color w:val="FFFFFF"/>
      <w:sz w:val="4"/>
      <w:szCs w:val="4"/>
    </w:rPr>
  </w:style>
  <w:style w:type="paragraph" w:customStyle="1" w:styleId="WWRelease">
    <w:name w:val="WW_Release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  <w:bCs/>
    </w:rPr>
  </w:style>
  <w:style w:type="character" w:customStyle="1" w:styleId="CorpoAltFCarattere0">
    <w:name w:val="Corpo (Alt+F) Carattere"/>
    <w:link w:val="CorpoAltF0"/>
    <w:rPr>
      <w:rFonts w:ascii="Arial" w:hAnsi="Arial" w:cs="Arial"/>
    </w:rPr>
  </w:style>
  <w:style w:type="paragraph" w:customStyle="1" w:styleId="WWReleaseTipo">
    <w:name w:val="WW_Release_Tipo"/>
    <w:basedOn w:val="Intestazione"/>
    <w:qFormat/>
    <w:pPr>
      <w:tabs>
        <w:tab w:val="clear" w:pos="4819"/>
        <w:tab w:val="clear" w:pos="9638"/>
      </w:tabs>
    </w:pPr>
    <w:rPr>
      <w:rFonts w:ascii="Arial" w:hAnsi="Arial" w:cs="Arial"/>
      <w:b/>
    </w:rPr>
  </w:style>
  <w:style w:type="paragraph" w:customStyle="1" w:styleId="WWTipoDocumento">
    <w:name w:val="WW_TipoDocumento"/>
    <w:basedOn w:val="CorpoAltF0"/>
    <w:next w:val="CorpoAltF0"/>
    <w:link w:val="WWTipoDocumentoCarattere"/>
    <w:qFormat/>
    <w:rPr>
      <w:b/>
      <w:color w:val="FFFFFF" w:themeColor="background1"/>
      <w:sz w:val="10"/>
      <w:szCs w:val="22"/>
    </w:rPr>
  </w:style>
  <w:style w:type="paragraph" w:customStyle="1" w:styleId="WWContenutoRilascio">
    <w:name w:val="WW_ContenutoRilascio"/>
    <w:basedOn w:val="CorpoAltF0"/>
    <w:next w:val="CorpoAltF0"/>
    <w:link w:val="WWContenutoRilascioCarattere"/>
    <w:qFormat/>
    <w:pPr>
      <w:spacing w:before="40" w:after="40"/>
      <w:ind w:left="142"/>
    </w:pPr>
    <w:rPr>
      <w:b/>
      <w:sz w:val="22"/>
      <w:szCs w:val="22"/>
    </w:rPr>
  </w:style>
  <w:style w:type="character" w:customStyle="1" w:styleId="WWTipoDocumentoCarattere">
    <w:name w:val="WW_TipoDocumento Carattere"/>
    <w:link w:val="WWTipoDocumento"/>
    <w:rPr>
      <w:rFonts w:ascii="Arial" w:hAnsi="Arial"/>
      <w:b/>
      <w:color w:val="FFFFFF" w:themeColor="background1"/>
      <w:sz w:val="10"/>
      <w:szCs w:val="22"/>
    </w:rPr>
  </w:style>
  <w:style w:type="character" w:customStyle="1" w:styleId="WWContenutoRilascioCarattere">
    <w:name w:val="WW_ContenutoRilascio Carattere"/>
    <w:link w:val="WWContenutoRilascio"/>
    <w:rPr>
      <w:rFonts w:ascii="Arial" w:hAnsi="Arial" w:cs="Arial"/>
      <w:b/>
      <w:sz w:val="22"/>
      <w:szCs w:val="22"/>
    </w:rPr>
  </w:style>
  <w:style w:type="character" w:customStyle="1" w:styleId="collegamentoipertestuale0">
    <w:name w:val="collegamento_ipertestuale"/>
    <w:basedOn w:val="Carpredefinitoparagrafo"/>
    <w:rPr>
      <w:color w:val="0000FF"/>
      <w:u w:val="single"/>
    </w:rPr>
  </w:style>
  <w:style w:type="paragraph" w:customStyle="1" w:styleId="Ignora">
    <w:name w:val="Ignora"/>
    <w:basedOn w:val="CorpoAltF0"/>
    <w:qFormat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51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721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944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277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5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9705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5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5715">
              <w:marLeft w:val="9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6330F-3A6A-4E24-A5CF-487019E18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SPEDIZIONE</vt:lpstr>
    </vt:vector>
  </TitlesOfParts>
  <Company>Teamsystem S.p.A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SPEDIZIONE</dc:title>
  <dc:creator>Giulia Mancini</dc:creator>
  <cp:lastModifiedBy>Luca Moricoli</cp:lastModifiedBy>
  <cp:revision>134</cp:revision>
  <cp:lastPrinted>2017-11-22T16:53:00Z</cp:lastPrinted>
  <dcterms:created xsi:type="dcterms:W3CDTF">2017-07-25T07:53:00Z</dcterms:created>
  <dcterms:modified xsi:type="dcterms:W3CDTF">2017-11-28T16:07:00Z</dcterms:modified>
</cp:coreProperties>
</file>