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3C94B" w14:textId="77777777" w:rsidR="006A5287" w:rsidRPr="009A2F1A" w:rsidRDefault="00711922">
      <w:pPr>
        <w:pStyle w:val="WWTipoDocumento"/>
      </w:pPr>
      <w:bookmarkStart w:id="0" w:name="_Toc33011301"/>
      <w:bookmarkStart w:id="1" w:name="_GoBack"/>
      <w:r w:rsidRPr="009A2F1A">
        <w:t>ANOMALIE CORRETTE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3539"/>
        <w:gridCol w:w="3824"/>
      </w:tblGrid>
      <w:tr w:rsidR="006A5287" w:rsidRPr="009A2F1A" w14:paraId="456AFC1E" w14:textId="77777777">
        <w:trPr>
          <w:cantSplit/>
          <w:trHeight w:val="221"/>
          <w:jc w:val="center"/>
        </w:trPr>
        <w:tc>
          <w:tcPr>
            <w:tcW w:w="2273" w:type="dxa"/>
            <w:vMerge w:val="restart"/>
            <w:tcBorders>
              <w:top w:val="nil"/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591E3BA1" w14:textId="77777777" w:rsidR="006A5287" w:rsidRPr="009A2F1A" w:rsidRDefault="00711922">
            <w:pPr>
              <w:pStyle w:val="CorpoAltF0"/>
              <w:jc w:val="center"/>
              <w:rPr>
                <w:rFonts w:cs="Arial"/>
              </w:rPr>
            </w:pPr>
            <w:r w:rsidRPr="009A2F1A">
              <w:rPr>
                <w:rFonts w:cs="Arial"/>
                <w:noProof/>
              </w:rPr>
              <w:drawing>
                <wp:inline distT="0" distB="0" distL="0" distR="0" wp14:anchorId="0404DBF0" wp14:editId="49764042">
                  <wp:extent cx="1158875" cy="1384300"/>
                  <wp:effectExtent l="0" t="0" r="3175" b="6350"/>
                  <wp:docPr id="8" name="Immagine 1" descr="PAGHE_sp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HE_sp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CCCCCC"/>
            <w:vAlign w:val="center"/>
          </w:tcPr>
          <w:p w14:paraId="77E27337" w14:textId="77777777" w:rsidR="006A5287" w:rsidRPr="009A2F1A" w:rsidRDefault="00711922">
            <w:pPr>
              <w:pStyle w:val="CorpoAltF0"/>
              <w:rPr>
                <w:rFonts w:cs="Arial"/>
                <w:b/>
                <w:lang w:val="en-US"/>
              </w:rPr>
            </w:pPr>
            <w:r w:rsidRPr="009A2F1A">
              <w:rPr>
                <w:rFonts w:cs="Arial"/>
                <w:b/>
                <w:lang w:val="en-US"/>
              </w:rPr>
              <w:t xml:space="preserve">RELEASE </w:t>
            </w:r>
            <w:proofErr w:type="spellStart"/>
            <w:r w:rsidRPr="009A2F1A">
              <w:rPr>
                <w:rFonts w:cs="Arial"/>
                <w:b/>
                <w:lang w:val="en-US"/>
              </w:rPr>
              <w:t>Versione</w:t>
            </w:r>
            <w:proofErr w:type="spellEnd"/>
            <w:r w:rsidRPr="009A2F1A">
              <w:rPr>
                <w:rFonts w:cs="Arial"/>
                <w:b/>
                <w:lang w:val="en-US"/>
              </w:rPr>
              <w:t xml:space="preserve"> 2019.2.5</w:t>
            </w:r>
          </w:p>
        </w:tc>
      </w:tr>
      <w:tr w:rsidR="006A5287" w:rsidRPr="009A2F1A" w14:paraId="65BC47D3" w14:textId="77777777">
        <w:trPr>
          <w:cantSplit/>
          <w:trHeight w:val="268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3456DD8C" w14:textId="77777777" w:rsidR="006A5287" w:rsidRPr="009A2F1A" w:rsidRDefault="006A5287">
            <w:pPr>
              <w:rPr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37E04C0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 w:rsidRPr="009A2F1A">
              <w:rPr>
                <w:rFonts w:ascii="Arial" w:hAnsi="Arial" w:cs="Arial"/>
                <w:b/>
                <w:bCs/>
              </w:rPr>
              <w:t>Applicativo: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488F8C5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2F1A">
              <w:rPr>
                <w:rFonts w:ascii="Arial" w:hAnsi="Arial" w:cs="Arial"/>
                <w:b/>
                <w:sz w:val="28"/>
                <w:szCs w:val="28"/>
              </w:rPr>
              <w:t>PAGHE</w:t>
            </w:r>
          </w:p>
        </w:tc>
      </w:tr>
      <w:tr w:rsidR="006A5287" w:rsidRPr="009A2F1A" w14:paraId="7346824B" w14:textId="77777777"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031C5494" w14:textId="77777777" w:rsidR="006A5287" w:rsidRPr="009A2F1A" w:rsidRDefault="006A5287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E56CF5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 w:rsidRPr="009A2F1A">
              <w:rPr>
                <w:rFonts w:ascii="Arial" w:hAnsi="Arial" w:cs="Arial"/>
                <w:b/>
                <w:bCs/>
              </w:rPr>
              <w:t>Oggetto: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91DFE1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9A2F1A">
              <w:rPr>
                <w:rFonts w:ascii="Arial" w:hAnsi="Arial" w:cs="Arial"/>
              </w:rPr>
              <w:t>Aggiornamento procedura</w:t>
            </w:r>
          </w:p>
        </w:tc>
      </w:tr>
      <w:tr w:rsidR="006A5287" w:rsidRPr="009A2F1A" w14:paraId="6A7D9524" w14:textId="77777777"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730162FD" w14:textId="77777777" w:rsidR="006A5287" w:rsidRPr="009A2F1A" w:rsidRDefault="006A5287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3F8BE8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 w:rsidRPr="009A2F1A">
              <w:rPr>
                <w:rFonts w:ascii="Arial" w:hAnsi="Arial" w:cs="Arial"/>
                <w:b/>
                <w:bCs/>
              </w:rPr>
              <w:t>Versione: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E710D4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9A2F1A">
              <w:rPr>
                <w:rFonts w:ascii="Arial" w:hAnsi="Arial" w:cs="Arial"/>
                <w:b/>
              </w:rPr>
              <w:t>2019.2.5 (Update)</w:t>
            </w:r>
          </w:p>
        </w:tc>
      </w:tr>
      <w:tr w:rsidR="006A5287" w:rsidRPr="009A2F1A" w14:paraId="1AE23232" w14:textId="77777777"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6ECF774B" w14:textId="77777777" w:rsidR="006A5287" w:rsidRPr="009A2F1A" w:rsidRDefault="006A5287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82063B2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 w:rsidRPr="009A2F1A">
              <w:rPr>
                <w:rFonts w:ascii="Arial" w:hAnsi="Arial" w:cs="Arial"/>
                <w:b/>
                <w:bCs/>
              </w:rPr>
              <w:t>Data di rilascio: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9D696B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9A2F1A">
              <w:rPr>
                <w:rFonts w:ascii="Arial" w:hAnsi="Arial" w:cs="Arial"/>
                <w:b/>
              </w:rPr>
              <w:t>30.09.2019</w:t>
            </w:r>
          </w:p>
        </w:tc>
      </w:tr>
      <w:tr w:rsidR="006A5287" w:rsidRPr="009A2F1A" w14:paraId="1A9236A7" w14:textId="77777777"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72AC799C" w14:textId="77777777" w:rsidR="006A5287" w:rsidRPr="009A2F1A" w:rsidRDefault="006A5287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C24085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 w:rsidRPr="009A2F1A">
              <w:rPr>
                <w:rFonts w:ascii="Arial" w:hAnsi="Arial" w:cs="Arial"/>
                <w:b/>
                <w:bCs/>
              </w:rPr>
              <w:t>Riferimento: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32090F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9A2F1A">
              <w:rPr>
                <w:rFonts w:ascii="Arial" w:hAnsi="Arial" w:cs="Arial"/>
                <w:b/>
              </w:rPr>
              <w:t>Anomalie Corrette</w:t>
            </w:r>
          </w:p>
        </w:tc>
      </w:tr>
      <w:tr w:rsidR="006A5287" w:rsidRPr="009A2F1A" w14:paraId="7AE76D48" w14:textId="77777777">
        <w:trPr>
          <w:cantSplit/>
          <w:trHeight w:val="266"/>
          <w:jc w:val="center"/>
        </w:trPr>
        <w:tc>
          <w:tcPr>
            <w:tcW w:w="2273" w:type="dxa"/>
            <w:vMerge/>
            <w:tcBorders>
              <w:left w:val="nil"/>
              <w:bottom w:val="nil"/>
              <w:right w:val="single" w:sz="4" w:space="0" w:color="365F91"/>
            </w:tcBorders>
            <w:tcMar>
              <w:left w:w="28" w:type="dxa"/>
              <w:right w:w="28" w:type="dxa"/>
            </w:tcMar>
          </w:tcPr>
          <w:p w14:paraId="764772F7" w14:textId="77777777" w:rsidR="006A5287" w:rsidRPr="009A2F1A" w:rsidRDefault="006A5287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E12752F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ind w:right="227"/>
              <w:jc w:val="right"/>
              <w:rPr>
                <w:rFonts w:ascii="Arial" w:hAnsi="Arial" w:cs="Arial"/>
                <w:b/>
                <w:bCs/>
              </w:rPr>
            </w:pPr>
            <w:r w:rsidRPr="009A2F1A">
              <w:rPr>
                <w:rFonts w:ascii="Arial" w:hAnsi="Arial" w:cs="Arial"/>
                <w:b/>
                <w:bCs/>
              </w:rPr>
              <w:t>Classificazione:</w:t>
            </w:r>
          </w:p>
        </w:tc>
        <w:tc>
          <w:tcPr>
            <w:tcW w:w="38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5265715" w14:textId="77777777" w:rsidR="006A5287" w:rsidRPr="009A2F1A" w:rsidRDefault="0071192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9A2F1A">
              <w:rPr>
                <w:rFonts w:ascii="Arial" w:hAnsi="Arial" w:cs="Arial"/>
                <w:b/>
              </w:rPr>
              <w:t>Guida utente</w:t>
            </w:r>
          </w:p>
        </w:tc>
      </w:tr>
    </w:tbl>
    <w:p w14:paraId="1B586D40" w14:textId="77777777" w:rsidR="006A5287" w:rsidRPr="009A2F1A" w:rsidRDefault="006A5287">
      <w:pPr>
        <w:pStyle w:val="Ignora"/>
      </w:pPr>
    </w:p>
    <w:p w14:paraId="2A640119" w14:textId="77777777" w:rsidR="006A5287" w:rsidRPr="009A2F1A" w:rsidRDefault="006A5287">
      <w:pPr>
        <w:pStyle w:val="Ignora"/>
      </w:pPr>
    </w:p>
    <w:p w14:paraId="598AF58C" w14:textId="77777777" w:rsidR="006A5287" w:rsidRPr="009A2F1A" w:rsidRDefault="006A5287">
      <w:pPr>
        <w:pStyle w:val="WWNewPage"/>
      </w:pPr>
    </w:p>
    <w:p w14:paraId="42FAD10E" w14:textId="77777777" w:rsidR="006A5287" w:rsidRPr="009A2F1A" w:rsidRDefault="00711922">
      <w:pPr>
        <w:pStyle w:val="CorpoAltF0"/>
        <w:pBdr>
          <w:top w:val="single" w:sz="12" w:space="1" w:color="1F497D" w:themeColor="text2"/>
          <w:left w:val="single" w:sz="12" w:space="4" w:color="1F497D" w:themeColor="text2"/>
          <w:bottom w:val="single" w:sz="18" w:space="1" w:color="1F497D" w:themeColor="text2"/>
          <w:right w:val="single" w:sz="18" w:space="4" w:color="1F497D" w:themeColor="text2"/>
        </w:pBdr>
        <w:ind w:left="142" w:right="141"/>
        <w:jc w:val="center"/>
        <w:rPr>
          <w:b/>
          <w:i/>
          <w:sz w:val="28"/>
          <w:szCs w:val="28"/>
        </w:rPr>
      </w:pPr>
      <w:bookmarkStart w:id="2" w:name="INDICE"/>
      <w:bookmarkEnd w:id="2"/>
      <w:r w:rsidRPr="009A2F1A">
        <w:rPr>
          <w:b/>
          <w:i/>
          <w:sz w:val="28"/>
          <w:szCs w:val="28"/>
        </w:rPr>
        <w:t>ANOMALIE CORRETTE</w:t>
      </w:r>
    </w:p>
    <w:p w14:paraId="2B32CDB8" w14:textId="77777777" w:rsidR="006A5287" w:rsidRPr="009A2F1A" w:rsidRDefault="006A5287">
      <w:pPr>
        <w:pStyle w:val="Ignora"/>
      </w:pPr>
    </w:p>
    <w:p w14:paraId="63AEFB4B" w14:textId="382A907C" w:rsidR="009A2F1A" w:rsidRDefault="00711922"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r w:rsidRPr="009A2F1A">
        <w:rPr>
          <w:rStyle w:val="Collegamentoipertestuale"/>
          <w:i w:val="0"/>
          <w:iCs/>
          <w:color w:val="auto"/>
          <w:spacing w:val="-20"/>
          <w:szCs w:val="28"/>
          <w:u w:val="none"/>
        </w:rPr>
        <w:fldChar w:fldCharType="begin"/>
      </w:r>
      <w:r w:rsidRPr="009A2F1A">
        <w:rPr>
          <w:rStyle w:val="Collegamentoipertestuale"/>
          <w:iCs/>
          <w:color w:val="auto"/>
          <w:spacing w:val="-20"/>
          <w:szCs w:val="28"/>
          <w:u w:val="none"/>
        </w:rPr>
        <w:instrText xml:space="preserve"> TOC \h \z \t "TS-titolo-01;1;TS-titolo-04;4;TS-titolo-Comando;2;TS-titolo-05;5;WW_NormativaSoftware;3" </w:instrText>
      </w:r>
      <w:r w:rsidRPr="009A2F1A">
        <w:rPr>
          <w:rStyle w:val="Collegamentoipertestuale"/>
          <w:i w:val="0"/>
          <w:iCs/>
          <w:color w:val="auto"/>
          <w:spacing w:val="-20"/>
          <w:szCs w:val="28"/>
          <w:u w:val="none"/>
        </w:rPr>
        <w:fldChar w:fldCharType="separate"/>
      </w:r>
      <w:hyperlink w:anchor="_Toc20760569" w:history="1">
        <w:r w:rsidR="009A2F1A" w:rsidRPr="006045E2">
          <w:rPr>
            <w:rStyle w:val="Collegamentoipertestuale"/>
          </w:rPr>
          <w:t>CEDOL – CIG pagamento diretto</w:t>
        </w:r>
        <w:r w:rsidR="009A2F1A">
          <w:rPr>
            <w:webHidden/>
          </w:rPr>
          <w:tab/>
        </w:r>
        <w:r w:rsidR="009A2F1A">
          <w:rPr>
            <w:webHidden/>
          </w:rPr>
          <w:fldChar w:fldCharType="begin"/>
        </w:r>
        <w:r w:rsidR="009A2F1A">
          <w:rPr>
            <w:webHidden/>
          </w:rPr>
          <w:instrText xml:space="preserve"> PAGEREF _Toc20760569 \h </w:instrText>
        </w:r>
        <w:r w:rsidR="009A2F1A">
          <w:rPr>
            <w:webHidden/>
          </w:rPr>
        </w:r>
        <w:r w:rsidR="009A2F1A">
          <w:rPr>
            <w:webHidden/>
          </w:rPr>
          <w:fldChar w:fldCharType="separate"/>
        </w:r>
        <w:r w:rsidR="009A2F1A">
          <w:rPr>
            <w:webHidden/>
          </w:rPr>
          <w:t>2</w:t>
        </w:r>
        <w:r w:rsidR="009A2F1A">
          <w:rPr>
            <w:webHidden/>
          </w:rPr>
          <w:fldChar w:fldCharType="end"/>
        </w:r>
      </w:hyperlink>
    </w:p>
    <w:p w14:paraId="4AEB4FC0" w14:textId="394883CD" w:rsidR="009A2F1A" w:rsidRDefault="009A2F1A"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20760570" w:history="1">
        <w:r w:rsidRPr="006045E2">
          <w:rPr>
            <w:rStyle w:val="Collegamentoipertestuale"/>
          </w:rPr>
          <w:t>UTYFSBA &gt; Liquidazione arretrati FSBA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5F5AFB" w14:textId="31A06F57" w:rsidR="009A2F1A" w:rsidRDefault="009A2F1A">
      <w:pPr>
        <w:pStyle w:val="Somma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20760571" w:history="1">
        <w:r w:rsidRPr="006045E2">
          <w:rPr>
            <w:rStyle w:val="Collegamentoipertestuale"/>
          </w:rPr>
          <w:t>Anomalie corrette con BUG FIX 2019.2.4a del 26.09.2019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_Toc20760571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322E0B" w14:textId="01503110" w:rsidR="009A2F1A" w:rsidRDefault="009A2F1A">
      <w:pPr>
        <w:pStyle w:val="Sommario5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20760572" w:history="1">
        <w:r w:rsidRPr="006045E2">
          <w:rPr>
            <w:rStyle w:val="Collegamentoipertestuale"/>
            <w:noProof/>
          </w:rPr>
          <w:t>CEDOL – Voci automatiche dipendente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_Toc20760572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11D3431" w14:textId="75A496A0" w:rsidR="009A2F1A" w:rsidRDefault="009A2F1A">
      <w:pPr>
        <w:pStyle w:val="Sommario5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20760573" w:history="1">
        <w:r w:rsidRPr="006045E2">
          <w:rPr>
            <w:rStyle w:val="Collegamentoipertestuale"/>
            <w:noProof/>
          </w:rPr>
          <w:t>QUADR – Contribuzione al Fondo solidarietà residuale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_Toc20760573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EBCD26" w14:textId="2DFD2631" w:rsidR="006A5287" w:rsidRPr="009A2F1A" w:rsidRDefault="00711922">
      <w:pPr>
        <w:pStyle w:val="corpoAltF"/>
        <w:rPr>
          <w:rStyle w:val="Collegamentoipertestuale"/>
          <w:i/>
          <w:iCs/>
          <w:noProof/>
          <w:color w:val="auto"/>
          <w:spacing w:val="-20"/>
          <w:szCs w:val="28"/>
          <w:u w:val="none"/>
        </w:rPr>
      </w:pPr>
      <w:r w:rsidRPr="009A2F1A">
        <w:rPr>
          <w:rStyle w:val="Collegamentoipertestuale"/>
          <w:b/>
          <w:i/>
          <w:iCs/>
          <w:noProof/>
          <w:color w:val="auto"/>
          <w:spacing w:val="-20"/>
          <w:szCs w:val="28"/>
          <w:u w:val="none"/>
        </w:rPr>
        <w:fldChar w:fldCharType="end"/>
      </w:r>
    </w:p>
    <w:p w14:paraId="172A10DC" w14:textId="77777777" w:rsidR="006A5287" w:rsidRPr="009A2F1A" w:rsidRDefault="006A5287">
      <w:pPr>
        <w:pStyle w:val="Ignora"/>
      </w:pPr>
    </w:p>
    <w:p w14:paraId="43D58A89" w14:textId="77777777" w:rsidR="006A5287" w:rsidRPr="009A2F1A" w:rsidRDefault="006A5287">
      <w:pPr>
        <w:pStyle w:val="Ignora"/>
      </w:pPr>
    </w:p>
    <w:p w14:paraId="72306F9A" w14:textId="77777777" w:rsidR="006A5287" w:rsidRPr="009A2F1A" w:rsidRDefault="006A5287">
      <w:pPr>
        <w:pStyle w:val="Ignora"/>
        <w:sectPr w:rsidR="006A5287" w:rsidRPr="009A2F1A">
          <w:headerReference w:type="default" r:id="rId9"/>
          <w:footerReference w:type="default" r:id="rId10"/>
          <w:pgSz w:w="11907" w:h="16840" w:code="9"/>
          <w:pgMar w:top="567" w:right="1134" w:bottom="1134" w:left="1134" w:header="397" w:footer="397" w:gutter="0"/>
          <w:pgNumType w:chapStyle="1" w:chapSep="period"/>
          <w:cols w:space="720"/>
          <w:noEndnote/>
        </w:sectPr>
      </w:pPr>
    </w:p>
    <w:bookmarkEnd w:id="0"/>
    <w:p w14:paraId="47364BE0" w14:textId="77777777" w:rsidR="006A5287" w:rsidRPr="009A2F1A" w:rsidRDefault="006A5287">
      <w:pPr>
        <w:pStyle w:val="CorpoAltF0"/>
      </w:pPr>
    </w:p>
    <w:p w14:paraId="09099DA1" w14:textId="77777777" w:rsidR="006A5287" w:rsidRPr="009A2F1A" w:rsidRDefault="00711922">
      <w:pPr>
        <w:pStyle w:val="TS-titolo-04"/>
      </w:pPr>
      <w:bookmarkStart w:id="3" w:name="_Toc20476465"/>
      <w:bookmarkStart w:id="4" w:name="_Toc20760569"/>
      <w:r w:rsidRPr="009A2F1A">
        <w:t>CEDOL – CIG pagamento diretto</w:t>
      </w:r>
      <w:bookmarkEnd w:id="3"/>
      <w:bookmarkEnd w:id="4"/>
    </w:p>
    <w:p w14:paraId="50F0E761" w14:textId="77777777" w:rsidR="006A5287" w:rsidRPr="009A2F1A" w:rsidRDefault="00711922">
      <w:pPr>
        <w:pStyle w:val="CorpoAltF0"/>
        <w:spacing w:before="120"/>
      </w:pPr>
      <w:r w:rsidRPr="009A2F1A">
        <w:t>Per i dipendenti con CIG a pagamento diretto che copriva l’intero mese, la quantità e l’importo dell’eventuale voce descrittiva degli assegni familiari (voce collegata al campo “</w:t>
      </w:r>
      <w:r w:rsidRPr="009A2F1A">
        <w:rPr>
          <w:i/>
          <w:iCs/>
        </w:rPr>
        <w:t>Assegni familiari</w:t>
      </w:r>
      <w:r w:rsidRPr="009A2F1A">
        <w:t>” della scheda “</w:t>
      </w:r>
      <w:r w:rsidRPr="009A2F1A">
        <w:rPr>
          <w:i/>
          <w:iCs/>
        </w:rPr>
        <w:t>Voci pagamento diretto</w:t>
      </w:r>
      <w:r w:rsidRPr="009A2F1A">
        <w:t xml:space="preserve">” di </w:t>
      </w:r>
      <w:r w:rsidRPr="009A2F1A">
        <w:rPr>
          <w:b/>
          <w:bCs/>
        </w:rPr>
        <w:t>TB0903</w:t>
      </w:r>
      <w:r w:rsidRPr="009A2F1A">
        <w:t>) risultava raddoppiato.</w:t>
      </w:r>
    </w:p>
    <w:p w14:paraId="44E94F6D" w14:textId="6DEF71DF" w:rsidR="006A5287" w:rsidRPr="009A2F1A" w:rsidRDefault="006A5287">
      <w:pPr>
        <w:pStyle w:val="CorpoAltF0"/>
      </w:pPr>
    </w:p>
    <w:p w14:paraId="15F05EAB" w14:textId="416C73E7" w:rsidR="002D33BF" w:rsidRPr="009A2F1A" w:rsidRDefault="002D33BF">
      <w:pPr>
        <w:pStyle w:val="CorpoAltF0"/>
      </w:pPr>
    </w:p>
    <w:p w14:paraId="78A73E14" w14:textId="6BDAF906" w:rsidR="002D33BF" w:rsidRPr="009A2F1A" w:rsidRDefault="002D33BF" w:rsidP="002D33BF">
      <w:pPr>
        <w:pStyle w:val="TS-titolo-04"/>
      </w:pPr>
      <w:bookmarkStart w:id="5" w:name="_Toc20760570"/>
      <w:r w:rsidRPr="009A2F1A">
        <w:t xml:space="preserve">UTYFSBA </w:t>
      </w:r>
      <w:r w:rsidR="00B27ED7" w:rsidRPr="009A2F1A">
        <w:t>&gt;</w:t>
      </w:r>
      <w:r w:rsidRPr="009A2F1A">
        <w:t xml:space="preserve"> </w:t>
      </w:r>
      <w:r w:rsidR="00B27ED7" w:rsidRPr="009A2F1A">
        <w:t>Liquidazione</w:t>
      </w:r>
      <w:r w:rsidRPr="009A2F1A">
        <w:t xml:space="preserve"> arretrati FSBA</w:t>
      </w:r>
      <w:bookmarkEnd w:id="5"/>
    </w:p>
    <w:p w14:paraId="46BE5441" w14:textId="36A3A69B" w:rsidR="002D33BF" w:rsidRPr="009A2F1A" w:rsidRDefault="00D71028" w:rsidP="002D33BF">
      <w:pPr>
        <w:pStyle w:val="CorpoAltF0"/>
        <w:spacing w:before="120"/>
      </w:pPr>
      <w:r w:rsidRPr="009A2F1A">
        <w:t>Nel calcolo dell’indennità effettuato dall</w:t>
      </w:r>
      <w:r w:rsidR="00B27ED7" w:rsidRPr="009A2F1A">
        <w:t xml:space="preserve">a </w:t>
      </w:r>
      <w:r w:rsidR="002D33BF" w:rsidRPr="009A2F1A">
        <w:t xml:space="preserve">liquidazione degli eventi di Assegno ordinario e solidarietà FSBA </w:t>
      </w:r>
      <w:r w:rsidRPr="009A2F1A">
        <w:t>per</w:t>
      </w:r>
      <w:r w:rsidR="002D33BF" w:rsidRPr="009A2F1A">
        <w:t xml:space="preserve"> </w:t>
      </w:r>
      <w:r w:rsidRPr="009A2F1A">
        <w:t>i</w:t>
      </w:r>
      <w:r w:rsidR="00B27ED7" w:rsidRPr="009A2F1A">
        <w:t>l periodo pregresso</w:t>
      </w:r>
      <w:r w:rsidR="002D33BF" w:rsidRPr="009A2F1A">
        <w:t xml:space="preserve"> (</w:t>
      </w:r>
      <w:r w:rsidR="00B27ED7" w:rsidRPr="009A2F1A">
        <w:t>a</w:t>
      </w:r>
      <w:r w:rsidR="002D33BF" w:rsidRPr="009A2F1A">
        <w:t xml:space="preserve">prile 2016 </w:t>
      </w:r>
      <w:r w:rsidR="00B27ED7" w:rsidRPr="009A2F1A">
        <w:t>-</w:t>
      </w:r>
      <w:r w:rsidR="002D33BF" w:rsidRPr="009A2F1A">
        <w:t xml:space="preserve"> aprile 2019)</w:t>
      </w:r>
      <w:r w:rsidR="00B27ED7" w:rsidRPr="009A2F1A">
        <w:t>,</w:t>
      </w:r>
      <w:r w:rsidRPr="009A2F1A">
        <w:t xml:space="preserve"> il programma</w:t>
      </w:r>
      <w:r w:rsidR="00B27ED7" w:rsidRPr="009A2F1A">
        <w:t xml:space="preserve"> verificava sempre il massimale </w:t>
      </w:r>
      <w:r w:rsidR="00A7794D" w:rsidRPr="009A2F1A">
        <w:t xml:space="preserve">relativo al 2019, e non quello </w:t>
      </w:r>
      <w:r w:rsidRPr="009A2F1A">
        <w:t>riferito all’</w:t>
      </w:r>
      <w:r w:rsidR="00A7794D" w:rsidRPr="009A2F1A">
        <w:t>anno dell’evento.</w:t>
      </w:r>
    </w:p>
    <w:p w14:paraId="4598E49C" w14:textId="67098B29" w:rsidR="006A5287" w:rsidRPr="009A2F1A" w:rsidRDefault="00A7794D" w:rsidP="00A7794D">
      <w:pPr>
        <w:pStyle w:val="CorpoAltF0"/>
        <w:spacing w:before="60"/>
      </w:pPr>
      <w:r w:rsidRPr="009A2F1A">
        <w:t>Si precisa che tale anomalia non ha alcun effetto ne</w:t>
      </w:r>
      <w:r w:rsidR="00D71028" w:rsidRPr="009A2F1A">
        <w:t>l</w:t>
      </w:r>
      <w:r w:rsidRPr="009A2F1A">
        <w:t xml:space="preserve"> calcolo delle differenze di accredito</w:t>
      </w:r>
      <w:r w:rsidR="00202371" w:rsidRPr="009A2F1A">
        <w:t>, da riportare nelle denunce UNIEMENS da rettificare</w:t>
      </w:r>
      <w:r w:rsidR="00202371" w:rsidRPr="009A2F1A">
        <w:t>,</w:t>
      </w:r>
      <w:r w:rsidRPr="009A2F1A">
        <w:t xml:space="preserve"> che risultano corrette.</w:t>
      </w:r>
    </w:p>
    <w:p w14:paraId="515143CA" w14:textId="742C7F14" w:rsidR="00202371" w:rsidRPr="009A2F1A" w:rsidRDefault="00202371">
      <w:pPr>
        <w:pStyle w:val="CorpoAltF0"/>
      </w:pPr>
    </w:p>
    <w:p w14:paraId="6A1424A3" w14:textId="77777777" w:rsidR="00202371" w:rsidRPr="009A2F1A" w:rsidRDefault="00202371">
      <w:pPr>
        <w:pStyle w:val="CorpoAltF0"/>
      </w:pPr>
    </w:p>
    <w:p w14:paraId="1587109D" w14:textId="77777777" w:rsidR="006A5287" w:rsidRPr="009A2F1A" w:rsidRDefault="00711922">
      <w:pPr>
        <w:pStyle w:val="TS-titolo-04"/>
      </w:pPr>
      <w:bookmarkStart w:id="6" w:name="_Toc5121363"/>
      <w:bookmarkStart w:id="7" w:name="_Toc5639753"/>
      <w:bookmarkStart w:id="8" w:name="_Toc13819177"/>
      <w:bookmarkStart w:id="9" w:name="_Toc14441580"/>
      <w:bookmarkStart w:id="10" w:name="_Toc14709887"/>
      <w:bookmarkStart w:id="11" w:name="_Toc20760571"/>
      <w:r w:rsidRPr="009A2F1A">
        <w:t>Anomalie corrette con BUG FIX 2019.2.4a del 26.09.2019</w:t>
      </w:r>
      <w:bookmarkEnd w:id="6"/>
      <w:bookmarkEnd w:id="7"/>
      <w:bookmarkEnd w:id="8"/>
      <w:bookmarkEnd w:id="9"/>
      <w:bookmarkEnd w:id="10"/>
      <w:bookmarkEnd w:id="11"/>
    </w:p>
    <w:p w14:paraId="799505A3" w14:textId="77777777" w:rsidR="006A5287" w:rsidRPr="009A2F1A" w:rsidRDefault="00711922">
      <w:pPr>
        <w:pStyle w:val="TS-titolo-05"/>
      </w:pPr>
      <w:bookmarkStart w:id="12" w:name="_Hlk15378397"/>
      <w:bookmarkStart w:id="13" w:name="_Toc20760572"/>
      <w:r w:rsidRPr="009A2F1A">
        <w:t>CEDOL – Voci automatiche dipendente</w:t>
      </w:r>
      <w:bookmarkEnd w:id="13"/>
    </w:p>
    <w:bookmarkEnd w:id="12"/>
    <w:p w14:paraId="65063DAA" w14:textId="77777777" w:rsidR="006A5287" w:rsidRPr="009A2F1A" w:rsidRDefault="00711922">
      <w:pPr>
        <w:pStyle w:val="CorpoAltF0"/>
        <w:spacing w:before="120"/>
      </w:pPr>
      <w:r w:rsidRPr="009A2F1A">
        <w:rPr>
          <w:b/>
          <w:bCs/>
        </w:rPr>
        <w:t>Casistica</w:t>
      </w:r>
    </w:p>
    <w:p w14:paraId="3B78A1E9" w14:textId="77777777" w:rsidR="006A5287" w:rsidRPr="009A2F1A" w:rsidRDefault="00711922">
      <w:pPr>
        <w:pStyle w:val="CorpoAltF0"/>
        <w:numPr>
          <w:ilvl w:val="0"/>
          <w:numId w:val="35"/>
        </w:numPr>
        <w:spacing w:before="60"/>
        <w:ind w:left="284" w:hanging="284"/>
      </w:pPr>
      <w:r w:rsidRPr="009A2F1A">
        <w:t>cedolino a sviluppo manuale;</w:t>
      </w:r>
    </w:p>
    <w:p w14:paraId="1DE84ADA" w14:textId="77777777" w:rsidR="006A5287" w:rsidRPr="009A2F1A" w:rsidRDefault="00711922">
      <w:pPr>
        <w:pStyle w:val="CorpoAltF0"/>
        <w:numPr>
          <w:ilvl w:val="0"/>
          <w:numId w:val="35"/>
        </w:numPr>
        <w:spacing w:before="60"/>
        <w:ind w:left="284" w:hanging="284"/>
      </w:pPr>
      <w:r w:rsidRPr="009A2F1A">
        <w:t>presenza nel cedolino di voci automatiche collegate al dipendente (voci presenti nella scheda “</w:t>
      </w:r>
      <w:r w:rsidRPr="009A2F1A">
        <w:rPr>
          <w:i/>
          <w:iCs/>
        </w:rPr>
        <w:t>Voci</w:t>
      </w:r>
      <w:r w:rsidRPr="009A2F1A">
        <w:t>” o “</w:t>
      </w:r>
      <w:r w:rsidRPr="009A2F1A">
        <w:rPr>
          <w:i/>
          <w:iCs/>
        </w:rPr>
        <w:t>Voci aziendali</w:t>
      </w:r>
      <w:r w:rsidRPr="009A2F1A">
        <w:t xml:space="preserve">” di </w:t>
      </w:r>
      <w:r w:rsidRPr="009A2F1A">
        <w:rPr>
          <w:b/>
          <w:bCs/>
        </w:rPr>
        <w:t>DIPE</w:t>
      </w:r>
      <w:r w:rsidRPr="009A2F1A">
        <w:t xml:space="preserve">, voci di welfare, voci inserite mediante il comando </w:t>
      </w:r>
      <w:r w:rsidRPr="009A2F1A">
        <w:rPr>
          <w:b/>
          <w:bCs/>
        </w:rPr>
        <w:t>VOCIPRE</w:t>
      </w:r>
      <w:r w:rsidRPr="009A2F1A">
        <w:t>);</w:t>
      </w:r>
    </w:p>
    <w:p w14:paraId="738C538D" w14:textId="77777777" w:rsidR="006A5287" w:rsidRPr="009A2F1A" w:rsidRDefault="00711922">
      <w:pPr>
        <w:pStyle w:val="CorpoAltF0"/>
        <w:numPr>
          <w:ilvl w:val="0"/>
          <w:numId w:val="35"/>
        </w:numPr>
        <w:spacing w:before="60"/>
        <w:ind w:left="284" w:hanging="284"/>
      </w:pPr>
      <w:r w:rsidRPr="009A2F1A">
        <w:t>in fase di creazione del cedolino, successivamente alle voci automatiche, è stata inserita manualmente una voce di calcolo.</w:t>
      </w:r>
    </w:p>
    <w:p w14:paraId="696E3790" w14:textId="77777777" w:rsidR="006A5287" w:rsidRPr="009A2F1A" w:rsidRDefault="00711922">
      <w:pPr>
        <w:pStyle w:val="CorpoAltF0"/>
        <w:spacing w:before="60"/>
      </w:pPr>
      <w:r w:rsidRPr="009A2F1A">
        <w:rPr>
          <w:b/>
          <w:bCs/>
        </w:rPr>
        <w:t>Anomalia</w:t>
      </w:r>
    </w:p>
    <w:p w14:paraId="44568C85" w14:textId="77777777" w:rsidR="006A5287" w:rsidRPr="009A2F1A" w:rsidRDefault="00711922">
      <w:pPr>
        <w:pStyle w:val="CorpoAltF0"/>
        <w:spacing w:before="60"/>
      </w:pPr>
      <w:r w:rsidRPr="009A2F1A">
        <w:t>Nella casistica sopra descritta il programma, alla conferma del cedolino, eliminava l’ultima voce automatica presente nel cedolino.</w:t>
      </w:r>
    </w:p>
    <w:p w14:paraId="475991CC" w14:textId="77777777" w:rsidR="006A5287" w:rsidRPr="009A2F1A" w:rsidRDefault="00711922">
      <w:pPr>
        <w:pStyle w:val="CorpoAltF0"/>
        <w:spacing w:before="60"/>
      </w:pPr>
      <w:r w:rsidRPr="009A2F1A">
        <w:t>Tale anomalia si presentava anche nel caso di cedolino a sviluppo automatico solo per le voci automatiche provenienti dalla scheda “</w:t>
      </w:r>
      <w:r w:rsidRPr="009A2F1A">
        <w:rPr>
          <w:i/>
          <w:iCs/>
        </w:rPr>
        <w:t>Voci</w:t>
      </w:r>
      <w:r w:rsidRPr="009A2F1A">
        <w:t xml:space="preserve">” di </w:t>
      </w:r>
      <w:r w:rsidRPr="009A2F1A">
        <w:rPr>
          <w:b/>
          <w:bCs/>
        </w:rPr>
        <w:t>DIPE</w:t>
      </w:r>
      <w:r w:rsidRPr="009A2F1A">
        <w:t>.</w:t>
      </w:r>
    </w:p>
    <w:p w14:paraId="523B23E3" w14:textId="77777777" w:rsidR="006A5287" w:rsidRPr="009A2F1A" w:rsidRDefault="00711922">
      <w:pPr>
        <w:pStyle w:val="TS-titolo-05"/>
      </w:pPr>
      <w:bookmarkStart w:id="14" w:name="_Toc20760573"/>
      <w:r w:rsidRPr="009A2F1A">
        <w:t>QUADR – Contribuzione al Fondo solidarietà residuale</w:t>
      </w:r>
      <w:bookmarkEnd w:id="14"/>
    </w:p>
    <w:p w14:paraId="41DCA111" w14:textId="77777777" w:rsidR="006A5287" w:rsidRPr="009A2F1A" w:rsidRDefault="00711922">
      <w:pPr>
        <w:pStyle w:val="CorpoAltF0"/>
        <w:spacing w:before="120"/>
      </w:pPr>
      <w:r w:rsidRPr="009A2F1A">
        <w:t>In presenza di dipendenti a tempo determinato con addizionale ASPI, l'eventuale importo di contribuzione al fondo solidarietà residuale veniva esposto nella denuncia UNIEMENS separatamente dal normale contributo, utilizzando una sigla errata.</w:t>
      </w:r>
    </w:p>
    <w:p w14:paraId="481BEEB4" w14:textId="4F5C28EC" w:rsidR="006A5287" w:rsidRPr="009A2F1A" w:rsidRDefault="006A5287">
      <w:pPr>
        <w:pStyle w:val="CorpoAltF0"/>
      </w:pPr>
    </w:p>
    <w:p w14:paraId="1D9ABFE0" w14:textId="77777777" w:rsidR="00711922" w:rsidRPr="009A2F1A" w:rsidRDefault="00711922">
      <w:pPr>
        <w:pStyle w:val="CorpoAltF0"/>
      </w:pPr>
    </w:p>
    <w:p w14:paraId="72A14DF3" w14:textId="77777777" w:rsidR="006A5287" w:rsidRPr="009A2F1A" w:rsidRDefault="006A5287">
      <w:pPr>
        <w:pStyle w:val="CorpoAltF0"/>
      </w:pPr>
    </w:p>
    <w:p w14:paraId="313845F6" w14:textId="77777777" w:rsidR="006A5287" w:rsidRPr="009A2F1A" w:rsidRDefault="006A5287">
      <w:pPr>
        <w:pStyle w:val="CorpoAltF0"/>
      </w:pPr>
    </w:p>
    <w:p w14:paraId="56E0AA62" w14:textId="77777777" w:rsidR="006A5287" w:rsidRPr="009A2F1A" w:rsidRDefault="006A5287">
      <w:pPr>
        <w:pStyle w:val="CorpoAltF0"/>
      </w:pPr>
    </w:p>
    <w:p w14:paraId="03F55E67" w14:textId="77777777" w:rsidR="006A5287" w:rsidRDefault="00711922">
      <w:pPr>
        <w:pStyle w:val="WWTipoDocumento"/>
        <w:rPr>
          <w:sz w:val="20"/>
          <w:szCs w:val="20"/>
        </w:rPr>
      </w:pPr>
      <w:r w:rsidRPr="009A2F1A">
        <w:t>----------------------------------</w:t>
      </w:r>
    </w:p>
    <w:bookmarkEnd w:id="1"/>
    <w:p w14:paraId="77333F00" w14:textId="77777777" w:rsidR="006A5287" w:rsidRDefault="006A5287">
      <w:pPr>
        <w:pStyle w:val="CorpoAltF0"/>
      </w:pPr>
    </w:p>
    <w:sectPr w:rsidR="006A5287">
      <w:headerReference w:type="default" r:id="rId11"/>
      <w:footerReference w:type="default" r:id="rId12"/>
      <w:pgSz w:w="11907" w:h="16840" w:code="9"/>
      <w:pgMar w:top="567" w:right="1134" w:bottom="1134" w:left="1134" w:header="397" w:footer="397" w:gutter="0"/>
      <w:pgNumType w:chapStyle="1" w:chapSep="period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F411" w14:textId="77777777" w:rsidR="004B57CD" w:rsidRDefault="004B57CD">
      <w:r>
        <w:separator/>
      </w:r>
    </w:p>
  </w:endnote>
  <w:endnote w:type="continuationSeparator" w:id="0">
    <w:p w14:paraId="426AB3DE" w14:textId="77777777" w:rsidR="004B57CD" w:rsidRDefault="004B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8413" w14:textId="77777777" w:rsidR="006A5287" w:rsidRDefault="00711922">
    <w:pPr>
      <w:pStyle w:val="CorpoAltF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00F4633A" wp14:editId="3A8F5002">
          <wp:extent cx="6120000" cy="360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3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701"/>
    </w:tblGrid>
    <w:tr w:rsidR="006A5287" w14:paraId="479CEAC8" w14:textId="77777777">
      <w:trPr>
        <w:trHeight w:hRule="exact" w:val="567"/>
        <w:jc w:val="center"/>
      </w:trPr>
      <w:tc>
        <w:tcPr>
          <w:tcW w:w="2977" w:type="dxa"/>
          <w:tcMar>
            <w:left w:w="0" w:type="dxa"/>
          </w:tcMar>
          <w:vAlign w:val="center"/>
        </w:tcPr>
        <w:p w14:paraId="1E96B6C7" w14:textId="77777777" w:rsidR="006A5287" w:rsidRDefault="006A5287">
          <w:pPr>
            <w:spacing w:line="240" w:lineRule="atLeast"/>
            <w:ind w:right="360"/>
            <w:rPr>
              <w:rStyle w:val="Numeropagina"/>
              <w:rFonts w:ascii="Courier" w:hAnsi="Courier"/>
              <w:b/>
            </w:rPr>
          </w:pPr>
        </w:p>
      </w:tc>
      <w:tc>
        <w:tcPr>
          <w:tcW w:w="4961" w:type="dxa"/>
        </w:tcPr>
        <w:p w14:paraId="16EEBD06" w14:textId="77777777" w:rsidR="006A5287" w:rsidRDefault="00711922">
          <w:pPr>
            <w:spacing w:line="240" w:lineRule="atLeast"/>
            <w:jc w:val="center"/>
            <w:rPr>
              <w:rStyle w:val="Numeropagina"/>
              <w:rFonts w:ascii="Arial" w:hAnsi="Arial" w:cs="Arial"/>
              <w:i/>
              <w:sz w:val="20"/>
            </w:rPr>
          </w:pPr>
          <w:r>
            <w:rPr>
              <w:rStyle w:val="Numeropagina"/>
              <w:rFonts w:ascii="Arial" w:hAnsi="Arial" w:cs="Arial"/>
              <w:i/>
              <w:sz w:val="20"/>
            </w:rPr>
            <w:t>Integrazione alla guida utente</w:t>
          </w:r>
        </w:p>
        <w:p w14:paraId="5FD642A7" w14:textId="77777777" w:rsidR="006A5287" w:rsidRDefault="00711922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PAGHE 2019.2.5</w:t>
          </w:r>
        </w:p>
      </w:tc>
      <w:tc>
        <w:tcPr>
          <w:tcW w:w="1701" w:type="dxa"/>
        </w:tcPr>
        <w:p w14:paraId="39C7F8B4" w14:textId="77777777" w:rsidR="006A5287" w:rsidRDefault="00711922">
          <w:pPr>
            <w:spacing w:line="240" w:lineRule="atLeast"/>
            <w:ind w:right="141"/>
            <w:jc w:val="right"/>
            <w:rPr>
              <w:rStyle w:val="Numeropagina"/>
              <w:rFonts w:ascii="Arial" w:hAnsi="Arial" w:cs="Arial"/>
              <w:sz w:val="20"/>
            </w:rPr>
          </w:pPr>
          <w:r>
            <w:rPr>
              <w:rStyle w:val="Numeropagina"/>
              <w:rFonts w:ascii="Arial" w:hAnsi="Arial" w:cs="Arial"/>
              <w:sz w:val="20"/>
            </w:rPr>
            <w:fldChar w:fldCharType="begin"/>
          </w:r>
          <w:r>
            <w:rPr>
              <w:rStyle w:val="Numeropagina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</w:rPr>
            <w:t>1</w:t>
          </w:r>
          <w:r>
            <w:rPr>
              <w:rStyle w:val="Numeropagina"/>
              <w:rFonts w:ascii="Arial" w:hAnsi="Arial" w:cs="Arial"/>
              <w:sz w:val="20"/>
            </w:rPr>
            <w:fldChar w:fldCharType="end"/>
          </w:r>
        </w:p>
      </w:tc>
    </w:tr>
  </w:tbl>
  <w:p w14:paraId="69E7C8E1" w14:textId="77777777" w:rsidR="006A5287" w:rsidRDefault="006A5287">
    <w:pPr>
      <w:pStyle w:val="corpoAltF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411C" w14:textId="77777777" w:rsidR="006A5287" w:rsidRDefault="006A5287">
    <w:pPr>
      <w:pStyle w:val="CorpoAltF0"/>
      <w:jc w:val="right"/>
      <w:rPr>
        <w:noProof/>
      </w:rPr>
    </w:pPr>
  </w:p>
  <w:p w14:paraId="45CBC87B" w14:textId="77777777" w:rsidR="006A5287" w:rsidRDefault="00711922">
    <w:pPr>
      <w:pStyle w:val="CorpoAltF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26FD2F73" wp14:editId="5A122219">
          <wp:extent cx="6120000" cy="36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3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701"/>
    </w:tblGrid>
    <w:tr w:rsidR="006A5287" w14:paraId="5F097D51" w14:textId="77777777">
      <w:trPr>
        <w:trHeight w:hRule="exact" w:val="567"/>
        <w:jc w:val="center"/>
      </w:trPr>
      <w:tc>
        <w:tcPr>
          <w:tcW w:w="2977" w:type="dxa"/>
          <w:tcMar>
            <w:left w:w="0" w:type="dxa"/>
          </w:tcMar>
          <w:vAlign w:val="center"/>
        </w:tcPr>
        <w:p w14:paraId="35D6F385" w14:textId="77777777" w:rsidR="006A5287" w:rsidRDefault="00711922">
          <w:pPr>
            <w:spacing w:before="20" w:line="240" w:lineRule="atLeast"/>
            <w:ind w:right="357"/>
            <w:rPr>
              <w:rStyle w:val="Numeropagina"/>
              <w:rFonts w:ascii="Courier" w:hAnsi="Courier"/>
              <w:b/>
            </w:rPr>
          </w:pPr>
          <w:r>
            <w:rPr>
              <w:rFonts w:ascii="Courier" w:hAnsi="Courier"/>
              <w:b/>
              <w:noProof/>
            </w:rPr>
            <w:drawing>
              <wp:inline distT="0" distB="0" distL="0" distR="0" wp14:anchorId="04B2F253" wp14:editId="60071A70">
                <wp:extent cx="1612800" cy="349200"/>
                <wp:effectExtent l="0" t="0" r="0" b="0"/>
                <wp:docPr id="9" name="Immagine 9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800" cy="34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249112E" w14:textId="77777777" w:rsidR="006A5287" w:rsidRDefault="00711922">
          <w:pPr>
            <w:spacing w:line="240" w:lineRule="atLeast"/>
            <w:jc w:val="center"/>
            <w:rPr>
              <w:rStyle w:val="Numeropagina"/>
              <w:rFonts w:ascii="Arial" w:hAnsi="Arial" w:cs="Arial"/>
              <w:i/>
              <w:sz w:val="20"/>
            </w:rPr>
          </w:pPr>
          <w:r>
            <w:rPr>
              <w:rStyle w:val="Numeropagina"/>
              <w:rFonts w:ascii="Arial" w:hAnsi="Arial" w:cs="Arial"/>
              <w:i/>
              <w:sz w:val="20"/>
            </w:rPr>
            <w:t>Integrazione alla guida utente</w:t>
          </w:r>
        </w:p>
        <w:p w14:paraId="1824DFB7" w14:textId="77777777" w:rsidR="006A5287" w:rsidRDefault="00711922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PAGHE 2019.2.5</w:t>
          </w:r>
        </w:p>
      </w:tc>
      <w:tc>
        <w:tcPr>
          <w:tcW w:w="1701" w:type="dxa"/>
        </w:tcPr>
        <w:p w14:paraId="59A72654" w14:textId="77777777" w:rsidR="006A5287" w:rsidRDefault="00711922">
          <w:pPr>
            <w:spacing w:line="240" w:lineRule="atLeast"/>
            <w:ind w:right="213"/>
            <w:jc w:val="right"/>
            <w:rPr>
              <w:rStyle w:val="Numeropagina"/>
              <w:rFonts w:ascii="Arial" w:hAnsi="Arial" w:cs="Arial"/>
              <w:sz w:val="20"/>
            </w:rPr>
          </w:pPr>
          <w:r>
            <w:rPr>
              <w:rStyle w:val="Numeropagina"/>
              <w:rFonts w:ascii="Arial" w:hAnsi="Arial" w:cs="Arial"/>
              <w:sz w:val="20"/>
            </w:rPr>
            <w:fldChar w:fldCharType="begin"/>
          </w:r>
          <w:r>
            <w:rPr>
              <w:rStyle w:val="Numeropagina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</w:rPr>
            <w:t>2</w:t>
          </w:r>
          <w:r>
            <w:rPr>
              <w:rStyle w:val="Numeropagina"/>
              <w:rFonts w:ascii="Arial" w:hAnsi="Arial" w:cs="Arial"/>
              <w:sz w:val="20"/>
            </w:rPr>
            <w:fldChar w:fldCharType="end"/>
          </w:r>
        </w:p>
        <w:p w14:paraId="7C763CDA" w14:textId="77777777" w:rsidR="006A5287" w:rsidRDefault="00711922">
          <w:pPr>
            <w:spacing w:line="240" w:lineRule="atLeast"/>
            <w:jc w:val="right"/>
            <w:rPr>
              <w:rStyle w:val="Numeropagina"/>
              <w:rFonts w:ascii="Arial" w:hAnsi="Arial" w:cs="Arial"/>
              <w:sz w:val="20"/>
            </w:rPr>
          </w:pPr>
          <w:r>
            <w:rPr>
              <w:rStyle w:val="Numeropagina"/>
              <w:rFonts w:ascii="Arial" w:hAnsi="Arial" w:cs="Arial"/>
              <w:noProof/>
              <w:sz w:val="20"/>
            </w:rPr>
            <mc:AlternateContent>
              <mc:Choice Requires="wps">
                <w:drawing>
                  <wp:inline distT="0" distB="0" distL="0" distR="0" wp14:anchorId="0B8E350D" wp14:editId="6995D896">
                    <wp:extent cx="871220" cy="158115"/>
                    <wp:effectExtent l="9525" t="9525" r="5080" b="13335"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71220" cy="1581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65F91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A2DA6B" w14:textId="77777777" w:rsidR="006A5287" w:rsidRDefault="009A2F1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365F91"/>
                                    <w:sz w:val="12"/>
                                    <w:szCs w:val="12"/>
                                  </w:rPr>
                                </w:pPr>
                                <w:hyperlink w:anchor="INDICE" w:history="1">
                                  <w:r w:rsidR="00711922">
                                    <w:rPr>
                                      <w:rStyle w:val="Collegamentoipertestuale"/>
                                      <w:rFonts w:ascii="Verdana" w:hAnsi="Verdana"/>
                                      <w:b/>
                                      <w:color w:val="365F91"/>
                                      <w:sz w:val="12"/>
                                      <w:szCs w:val="12"/>
                                    </w:rPr>
                                    <w:t>Torna all’indice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0B8E350D" id="AutoShape 1" o:spid="_x0000_s1026" style="width:68.6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" filled="f" fillcolor="#365f91" strokecolor="#365f91 [2404]">
                    <v:textbox inset=",.3mm,,.3mm">
                      <w:txbxContent>
                        <w:p w14:paraId="34A2DA6B" w14:textId="77777777" w:rsidR="006A5287" w:rsidRDefault="009A2F1A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365F91"/>
                              <w:sz w:val="12"/>
                              <w:szCs w:val="12"/>
                            </w:rPr>
                          </w:pPr>
                          <w:hyperlink w:anchor="INDICE" w:history="1">
                            <w:r w:rsidR="0071192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365F91"/>
                                <w:sz w:val="12"/>
                                <w:szCs w:val="12"/>
                              </w:rPr>
                              <w:t>Torna all’indice</w:t>
                            </w:r>
                          </w:hyperlink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0A196BAA" w14:textId="77777777" w:rsidR="006A5287" w:rsidRDefault="006A5287">
    <w:pPr>
      <w:pStyle w:val="corpoAltF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30C97" w14:textId="77777777" w:rsidR="004B57CD" w:rsidRDefault="004B57CD">
      <w:r>
        <w:separator/>
      </w:r>
    </w:p>
  </w:footnote>
  <w:footnote w:type="continuationSeparator" w:id="0">
    <w:p w14:paraId="32E9551C" w14:textId="77777777" w:rsidR="004B57CD" w:rsidRDefault="004B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4663"/>
      <w:gridCol w:w="2141"/>
    </w:tblGrid>
    <w:tr w:rsidR="006A5287" w14:paraId="7E4E4EA6" w14:textId="77777777">
      <w:trPr>
        <w:cantSplit/>
      </w:trPr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B50C0D2" w14:textId="77777777" w:rsidR="006A5287" w:rsidRDefault="00711922">
          <w:pPr>
            <w:pStyle w:val="Intestazione"/>
            <w:spacing w:before="20" w:after="20"/>
            <w:rPr>
              <w:rFonts w:ascii="Courier" w:hAnsi="Courier"/>
              <w:b/>
            </w:rPr>
          </w:pPr>
          <w:r>
            <w:rPr>
              <w:rFonts w:ascii="Courier" w:hAnsi="Courier"/>
              <w:b/>
              <w:noProof/>
            </w:rPr>
            <w:drawing>
              <wp:inline distT="0" distB="0" distL="0" distR="0" wp14:anchorId="4813E987" wp14:editId="3EF2BAC8">
                <wp:extent cx="1693545" cy="367030"/>
                <wp:effectExtent l="0" t="0" r="1905" b="0"/>
                <wp:docPr id="7" name="Immagine 7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401E70C" w14:textId="77777777" w:rsidR="006A5287" w:rsidRDefault="00711922"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color w:val="000080"/>
            </w:rPr>
            <w:t>NOTE OPERATIVE DI RELEASE</w:t>
          </w:r>
        </w:p>
      </w:tc>
      <w:tc>
        <w:tcPr>
          <w:tcW w:w="214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8097805" w14:textId="77777777" w:rsidR="006A5287" w:rsidRDefault="006A5287">
          <w:pPr>
            <w:pStyle w:val="Intestazione"/>
            <w:jc w:val="right"/>
            <w:rPr>
              <w:rFonts w:ascii="Arial" w:hAnsi="Arial" w:cs="Arial"/>
            </w:rPr>
          </w:pPr>
        </w:p>
      </w:tc>
    </w:tr>
    <w:tr w:rsidR="006A5287" w14:paraId="70916E8B" w14:textId="77777777">
      <w:trPr>
        <w:cantSplit/>
      </w:trPr>
      <w:tc>
        <w:tcPr>
          <w:tcW w:w="9639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1D2C39A8" w14:textId="77777777" w:rsidR="006A5287" w:rsidRDefault="006A5287">
          <w:pPr>
            <w:pStyle w:val="Intestazione"/>
            <w:jc w:val="center"/>
            <w:rPr>
              <w:rFonts w:ascii="Arial" w:hAnsi="Arial" w:cs="Arial"/>
              <w:color w:val="000080"/>
              <w:sz w:val="12"/>
            </w:rPr>
          </w:pPr>
        </w:p>
        <w:p w14:paraId="44ACA58B" w14:textId="77777777" w:rsidR="006A5287" w:rsidRDefault="00711922">
          <w:pPr>
            <w:pStyle w:val="Intestazione"/>
            <w:jc w:val="center"/>
            <w:rPr>
              <w:rFonts w:ascii="Arial" w:hAnsi="Arial" w:cs="Arial"/>
              <w:color w:val="000080"/>
              <w:sz w:val="16"/>
            </w:rPr>
          </w:pPr>
          <w:r>
            <w:rPr>
              <w:rFonts w:ascii="Arial" w:hAnsi="Arial" w:cs="Arial"/>
              <w:color w:val="000080"/>
              <w:sz w:val="16"/>
            </w:rPr>
            <w:t>Il presente documento costituisce un’integrazione al manuale utente del prodotto ed evidenzia le variazioni apportate con la release.</w:t>
          </w:r>
        </w:p>
        <w:p w14:paraId="2E579239" w14:textId="77777777" w:rsidR="006A5287" w:rsidRDefault="006A5287">
          <w:pPr>
            <w:pStyle w:val="Intestazione"/>
            <w:rPr>
              <w:rFonts w:ascii="Arial" w:hAnsi="Arial" w:cs="Arial"/>
              <w:b/>
              <w:bCs/>
              <w:color w:val="000080"/>
              <w:sz w:val="10"/>
              <w:szCs w:val="10"/>
            </w:rPr>
          </w:pPr>
        </w:p>
      </w:tc>
    </w:tr>
  </w:tbl>
  <w:p w14:paraId="164AC289" w14:textId="77777777" w:rsidR="006A5287" w:rsidRDefault="006A5287">
    <w:pPr>
      <w:pStyle w:val="CorpoAltF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6A5287" w14:paraId="1F300ACE" w14:textId="77777777">
      <w:trPr>
        <w:trHeight w:hRule="exact" w:val="567"/>
      </w:trPr>
      <w:tc>
        <w:tcPr>
          <w:tcW w:w="9639" w:type="dxa"/>
        </w:tcPr>
        <w:p w14:paraId="65DB0A89" w14:textId="77777777" w:rsidR="006A5287" w:rsidRDefault="00711922">
          <w:pPr>
            <w:pStyle w:val="TS-testata-01"/>
            <w:tabs>
              <w:tab w:val="clear" w:pos="9638"/>
            </w:tabs>
            <w:rPr>
              <w:b w:val="0"/>
              <w:color w:val="FFFFFF"/>
              <w:sz w:val="32"/>
            </w:rPr>
          </w:pPr>
          <w:r>
            <w:t>PAGHE – ANOMALIE CORRETTE</w:t>
          </w:r>
        </w:p>
      </w:tc>
    </w:tr>
  </w:tbl>
  <w:p w14:paraId="111B3CEE" w14:textId="77777777" w:rsidR="006A5287" w:rsidRDefault="006A5287">
    <w:pPr>
      <w:pStyle w:val="corpoAltF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007"/>
    <w:multiLevelType w:val="hybridMultilevel"/>
    <w:tmpl w:val="3F589400"/>
    <w:lvl w:ilvl="0" w:tplc="0410000B">
      <w:start w:val="1"/>
      <w:numFmt w:val="bullet"/>
      <w:lvlText w:val=""/>
      <w:lvlJc w:val="left"/>
      <w:pPr>
        <w:tabs>
          <w:tab w:val="num" w:pos="1276"/>
        </w:tabs>
        <w:ind w:left="12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1104A6B"/>
    <w:multiLevelType w:val="hybridMultilevel"/>
    <w:tmpl w:val="805E1F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4E20"/>
    <w:multiLevelType w:val="hybridMultilevel"/>
    <w:tmpl w:val="DD2A5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6F0"/>
    <w:multiLevelType w:val="hybridMultilevel"/>
    <w:tmpl w:val="3B8CEA28"/>
    <w:lvl w:ilvl="0" w:tplc="7520E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2C70"/>
    <w:multiLevelType w:val="hybridMultilevel"/>
    <w:tmpl w:val="73FC2366"/>
    <w:lvl w:ilvl="0" w:tplc="77EC2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56B"/>
    <w:multiLevelType w:val="multilevel"/>
    <w:tmpl w:val="5F76A6EE"/>
    <w:lvl w:ilvl="0">
      <w:start w:val="1"/>
      <w:numFmt w:val="decimal"/>
      <w:pStyle w:val="Titolo1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5213F9"/>
    <w:multiLevelType w:val="hybridMultilevel"/>
    <w:tmpl w:val="EB8CD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11F8"/>
    <w:multiLevelType w:val="hybridMultilevel"/>
    <w:tmpl w:val="0914A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24BE"/>
    <w:multiLevelType w:val="hybridMultilevel"/>
    <w:tmpl w:val="4D1A6E1C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2C87FE6"/>
    <w:multiLevelType w:val="hybridMultilevel"/>
    <w:tmpl w:val="ECEE0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B5CA0"/>
    <w:multiLevelType w:val="hybridMultilevel"/>
    <w:tmpl w:val="AE34AE3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7527"/>
    <w:multiLevelType w:val="hybridMultilevel"/>
    <w:tmpl w:val="39AC0430"/>
    <w:lvl w:ilvl="0" w:tplc="433CD00A">
      <w:start w:val="1"/>
      <w:numFmt w:val="bullet"/>
      <w:lvlText w:val=""/>
      <w:lvlJc w:val="left"/>
      <w:pPr>
        <w:tabs>
          <w:tab w:val="num" w:pos="1276"/>
        </w:tabs>
        <w:ind w:left="1276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C4AB5"/>
    <w:multiLevelType w:val="hybridMultilevel"/>
    <w:tmpl w:val="0D9090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A1615"/>
    <w:multiLevelType w:val="hybridMultilevel"/>
    <w:tmpl w:val="8E0E26E2"/>
    <w:lvl w:ilvl="0" w:tplc="04100005">
      <w:start w:val="1"/>
      <w:numFmt w:val="bullet"/>
      <w:lvlText w:val=""/>
      <w:lvlJc w:val="left"/>
      <w:pPr>
        <w:tabs>
          <w:tab w:val="num" w:pos="1047"/>
        </w:tabs>
        <w:ind w:left="10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14" w15:restartNumberingAfterBreak="0">
    <w:nsid w:val="35C328EA"/>
    <w:multiLevelType w:val="hybridMultilevel"/>
    <w:tmpl w:val="C7DE4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6C6D"/>
    <w:multiLevelType w:val="hybridMultilevel"/>
    <w:tmpl w:val="6A581CF2"/>
    <w:lvl w:ilvl="0" w:tplc="EC8E9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41485"/>
    <w:multiLevelType w:val="hybridMultilevel"/>
    <w:tmpl w:val="A84278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24A3"/>
    <w:multiLevelType w:val="hybridMultilevel"/>
    <w:tmpl w:val="620010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A72E8"/>
    <w:multiLevelType w:val="hybridMultilevel"/>
    <w:tmpl w:val="127A46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54F3"/>
    <w:multiLevelType w:val="hybridMultilevel"/>
    <w:tmpl w:val="4D66C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C7850"/>
    <w:multiLevelType w:val="hybridMultilevel"/>
    <w:tmpl w:val="4B3E13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5AB2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erlin Sans FB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C0330"/>
    <w:multiLevelType w:val="hybridMultilevel"/>
    <w:tmpl w:val="E5327594"/>
    <w:lvl w:ilvl="0" w:tplc="77EC2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F513E"/>
    <w:multiLevelType w:val="hybridMultilevel"/>
    <w:tmpl w:val="32101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5116"/>
    <w:multiLevelType w:val="hybridMultilevel"/>
    <w:tmpl w:val="DE02854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BAF0D9D"/>
    <w:multiLevelType w:val="hybridMultilevel"/>
    <w:tmpl w:val="351E409C"/>
    <w:lvl w:ilvl="0" w:tplc="630E808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A2BDA"/>
    <w:multiLevelType w:val="hybridMultilevel"/>
    <w:tmpl w:val="E7844C9C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5E603E9"/>
    <w:multiLevelType w:val="hybridMultilevel"/>
    <w:tmpl w:val="E6FE1D86"/>
    <w:lvl w:ilvl="0" w:tplc="DF288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D1D2E"/>
    <w:multiLevelType w:val="hybridMultilevel"/>
    <w:tmpl w:val="43FED836"/>
    <w:lvl w:ilvl="0" w:tplc="B7EA2A4E">
      <w:numFmt w:val="bullet"/>
      <w:lvlText w:val="-"/>
      <w:lvlJc w:val="left"/>
      <w:pPr>
        <w:ind w:left="720" w:hanging="360"/>
      </w:pPr>
      <w:rPr>
        <w:rFonts w:ascii="Arial" w:eastAsia="Berlin Sans FB" w:hAnsi="Arial" w:cs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A30CB"/>
    <w:multiLevelType w:val="hybridMultilevel"/>
    <w:tmpl w:val="24B221C0"/>
    <w:lvl w:ilvl="0" w:tplc="41A01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10857"/>
    <w:multiLevelType w:val="hybridMultilevel"/>
    <w:tmpl w:val="455A0E3A"/>
    <w:lvl w:ilvl="0" w:tplc="43A2F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900B6"/>
    <w:multiLevelType w:val="hybridMultilevel"/>
    <w:tmpl w:val="F29A8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3DC2"/>
    <w:multiLevelType w:val="hybridMultilevel"/>
    <w:tmpl w:val="1820F5EC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D1615DF"/>
    <w:multiLevelType w:val="hybridMultilevel"/>
    <w:tmpl w:val="90B880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27A51"/>
    <w:multiLevelType w:val="hybridMultilevel"/>
    <w:tmpl w:val="8A0A2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246EF"/>
    <w:multiLevelType w:val="hybridMultilevel"/>
    <w:tmpl w:val="131097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8"/>
  </w:num>
  <w:num w:numId="5">
    <w:abstractNumId w:val="8"/>
  </w:num>
  <w:num w:numId="6">
    <w:abstractNumId w:val="21"/>
  </w:num>
  <w:num w:numId="7">
    <w:abstractNumId w:val="10"/>
  </w:num>
  <w:num w:numId="8">
    <w:abstractNumId w:val="13"/>
  </w:num>
  <w:num w:numId="9">
    <w:abstractNumId w:val="20"/>
  </w:num>
  <w:num w:numId="10">
    <w:abstractNumId w:val="9"/>
  </w:num>
  <w:num w:numId="11">
    <w:abstractNumId w:val="15"/>
  </w:num>
  <w:num w:numId="12">
    <w:abstractNumId w:val="11"/>
  </w:num>
  <w:num w:numId="13">
    <w:abstractNumId w:val="29"/>
  </w:num>
  <w:num w:numId="14">
    <w:abstractNumId w:val="3"/>
  </w:num>
  <w:num w:numId="15">
    <w:abstractNumId w:val="26"/>
  </w:num>
  <w:num w:numId="16">
    <w:abstractNumId w:val="27"/>
  </w:num>
  <w:num w:numId="17">
    <w:abstractNumId w:val="18"/>
  </w:num>
  <w:num w:numId="18">
    <w:abstractNumId w:val="33"/>
  </w:num>
  <w:num w:numId="19">
    <w:abstractNumId w:val="16"/>
  </w:num>
  <w:num w:numId="20">
    <w:abstractNumId w:val="24"/>
  </w:num>
  <w:num w:numId="21">
    <w:abstractNumId w:val="1"/>
  </w:num>
  <w:num w:numId="22">
    <w:abstractNumId w:val="7"/>
  </w:num>
  <w:num w:numId="23">
    <w:abstractNumId w:val="25"/>
  </w:num>
  <w:num w:numId="24">
    <w:abstractNumId w:val="32"/>
  </w:num>
  <w:num w:numId="25">
    <w:abstractNumId w:val="2"/>
  </w:num>
  <w:num w:numId="26">
    <w:abstractNumId w:val="30"/>
  </w:num>
  <w:num w:numId="27">
    <w:abstractNumId w:val="19"/>
  </w:num>
  <w:num w:numId="28">
    <w:abstractNumId w:val="34"/>
  </w:num>
  <w:num w:numId="29">
    <w:abstractNumId w:val="22"/>
  </w:num>
  <w:num w:numId="30">
    <w:abstractNumId w:val="14"/>
  </w:num>
  <w:num w:numId="31">
    <w:abstractNumId w:val="12"/>
  </w:num>
  <w:num w:numId="32">
    <w:abstractNumId w:val="23"/>
  </w:num>
  <w:num w:numId="33">
    <w:abstractNumId w:val="17"/>
  </w:num>
  <w:num w:numId="34">
    <w:abstractNumId w:val="31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4097" fill="f" fillcolor="white" strokecolor="red">
      <v:fill color="white" on="f"/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7"/>
    <w:rsid w:val="00202371"/>
    <w:rsid w:val="002D33BF"/>
    <w:rsid w:val="004B57CD"/>
    <w:rsid w:val="006A5287"/>
    <w:rsid w:val="00711922"/>
    <w:rsid w:val="009A2F1A"/>
    <w:rsid w:val="00A7794D"/>
    <w:rsid w:val="00B27ED7"/>
    <w:rsid w:val="00D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red">
      <v:fill color="white" on="f"/>
      <v:stroke color="red" weight="1.25pt"/>
    </o:shapedefaults>
    <o:shapelayout v:ext="edit">
      <o:idmap v:ext="edit" data="1"/>
    </o:shapelayout>
  </w:shapeDefaults>
  <w:decimalSymbol w:val=","/>
  <w:listSeparator w:val=";"/>
  <w14:docId w14:val="24B17C77"/>
  <w15:docId w15:val="{C9583776-70D6-4FCC-B816-E9137B5E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after="360" w:line="0" w:lineRule="atLeast"/>
      <w:ind w:left="431" w:hanging="431"/>
      <w:outlineLvl w:val="0"/>
    </w:pPr>
    <w:rPr>
      <w:b/>
      <w:sz w:val="32"/>
      <w:szCs w:val="20"/>
    </w:rPr>
  </w:style>
  <w:style w:type="paragraph" w:styleId="Titolo2">
    <w:name w:val="heading 2"/>
    <w:basedOn w:val="Normale"/>
    <w:next w:val="Normale"/>
    <w:link w:val="Titolo2Carattere"/>
    <w:pPr>
      <w:keepNext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pPr>
      <w:keepNext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jc w:val="both"/>
      <w:outlineLvl w:val="2"/>
    </w:pPr>
    <w:rPr>
      <w:rFonts w:ascii="Arial" w:hAnsi="Arial" w:cs="Arial"/>
      <w:b/>
      <w:bCs/>
      <w:i/>
      <w:iCs/>
      <w:sz w:val="20"/>
    </w:rPr>
  </w:style>
  <w:style w:type="paragraph" w:styleId="Titolo4">
    <w:name w:val="heading 4"/>
    <w:basedOn w:val="Normale"/>
    <w:next w:val="Normale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andoaltC">
    <w:name w:val="Comando(alt+C)"/>
    <w:basedOn w:val="Titolo1"/>
    <w:pPr>
      <w:numPr>
        <w:numId w:val="0"/>
      </w:numPr>
      <w:spacing w:after="0" w:line="240" w:lineRule="auto"/>
    </w:pPr>
    <w:rPr>
      <w:rFonts w:ascii="Arial" w:hAnsi="Arial"/>
    </w:rPr>
  </w:style>
  <w:style w:type="paragraph" w:customStyle="1" w:styleId="Vocedelmenaltu">
    <w:name w:val="Voce del menù(alt+u)"/>
    <w:basedOn w:val="Normale"/>
    <w:pPr>
      <w:tabs>
        <w:tab w:val="num" w:pos="360"/>
      </w:tabs>
      <w:spacing w:before="120" w:after="240" w:line="240" w:lineRule="atLeast"/>
      <w:ind w:left="357" w:hanging="357"/>
      <w:outlineLvl w:val="4"/>
    </w:pPr>
    <w:rPr>
      <w:b/>
      <w:sz w:val="28"/>
      <w:szCs w:val="20"/>
      <w:u w:val="thick"/>
    </w:rPr>
  </w:style>
  <w:style w:type="paragraph" w:customStyle="1" w:styleId="Stile1">
    <w:name w:val="Stile1"/>
    <w:basedOn w:val="Puntoelenco"/>
    <w:pPr>
      <w:tabs>
        <w:tab w:val="num" w:pos="720"/>
      </w:tabs>
      <w:ind w:left="720" w:hanging="360"/>
    </w:pPr>
    <w:rPr>
      <w:rFonts w:cs="Arial"/>
    </w:rPr>
  </w:style>
  <w:style w:type="paragraph" w:styleId="Puntoelenco">
    <w:name w:val="List Bullet"/>
    <w:basedOn w:val="Normale"/>
    <w:autoRedefine/>
    <w:pPr>
      <w:ind w:left="709"/>
      <w:jc w:val="both"/>
    </w:pPr>
    <w:rPr>
      <w:rFonts w:ascii="Arial" w:hAnsi="Arial"/>
      <w:sz w:val="20"/>
      <w:szCs w:val="20"/>
    </w:rPr>
  </w:style>
  <w:style w:type="paragraph" w:customStyle="1" w:styleId="Puntoelenco1">
    <w:name w:val="Punto elenco 1"/>
    <w:basedOn w:val="corpoAltF"/>
    <w:pPr>
      <w:tabs>
        <w:tab w:val="num" w:pos="720"/>
      </w:tabs>
      <w:ind w:left="720" w:hanging="360"/>
    </w:pPr>
  </w:style>
  <w:style w:type="paragraph" w:customStyle="1" w:styleId="corpoAltF">
    <w:name w:val="corpo (Alt+F)"/>
    <w:basedOn w:val="Normale"/>
    <w:link w:val="corpoAltFCarattere"/>
    <w:pPr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mando">
    <w:name w:val="comando"/>
    <w:basedOn w:val="Normale"/>
    <w:pPr>
      <w:tabs>
        <w:tab w:val="right" w:leader="dot" w:pos="9639"/>
      </w:tabs>
    </w:pPr>
    <w:rPr>
      <w:rFonts w:ascii="Arial" w:hAnsi="Arial"/>
      <w:b/>
      <w:caps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pPr>
      <w:pBdr>
        <w:top w:val="double" w:sz="4" w:space="1" w:color="365F91"/>
        <w:bottom w:val="double" w:sz="4" w:space="0" w:color="365F91"/>
      </w:pBdr>
      <w:shd w:val="clear" w:color="auto" w:fill="365F91"/>
      <w:tabs>
        <w:tab w:val="right" w:leader="dot" w:pos="9629"/>
      </w:tabs>
      <w:spacing w:before="180" w:after="60"/>
    </w:pPr>
    <w:rPr>
      <w:rFonts w:ascii="Arial" w:hAnsi="Arial" w:cs="Arial"/>
      <w:b/>
      <w:noProof/>
      <w:color w:val="FFFFFF"/>
      <w:sz w:val="20"/>
      <w:szCs w:val="40"/>
    </w:rPr>
  </w:style>
  <w:style w:type="paragraph" w:styleId="Sommario4">
    <w:name w:val="toc 4"/>
    <w:basedOn w:val="Normale"/>
    <w:next w:val="Normale"/>
    <w:autoRedefine/>
    <w:uiPriority w:val="39"/>
    <w:pPr>
      <w:tabs>
        <w:tab w:val="right" w:leader="dot" w:pos="9629"/>
      </w:tabs>
      <w:ind w:left="567"/>
    </w:pPr>
    <w:rPr>
      <w:rFonts w:ascii="Arial" w:hAnsi="Arial" w:cs="Arial"/>
      <w:i/>
      <w:noProof/>
      <w:sz w:val="20"/>
      <w:szCs w:val="20"/>
    </w:rPr>
  </w:style>
  <w:style w:type="paragraph" w:customStyle="1" w:styleId="TS-titolo-01">
    <w:name w:val="TS-titolo-01"/>
    <w:basedOn w:val="Intestazione"/>
    <w:autoRedefine/>
    <w:pPr>
      <w:tabs>
        <w:tab w:val="clear" w:pos="4819"/>
        <w:tab w:val="clear" w:pos="9638"/>
      </w:tabs>
    </w:pPr>
    <w:rPr>
      <w:rFonts w:ascii="Arial" w:hAnsi="Arial" w:cs="Arial"/>
      <w:b/>
      <w:i/>
      <w:sz w:val="28"/>
    </w:rPr>
  </w:style>
  <w:style w:type="paragraph" w:customStyle="1" w:styleId="TS-titolo-02">
    <w:name w:val="TS-titolo-02"/>
    <w:basedOn w:val="Intestazione"/>
    <w:autoRedefine/>
    <w:pPr>
      <w:ind w:left="69"/>
      <w:jc w:val="center"/>
    </w:pPr>
    <w:rPr>
      <w:rFonts w:ascii="Arial" w:hAnsi="Arial" w:cs="Arial"/>
      <w:b/>
      <w:color w:val="FFFFFF"/>
      <w:sz w:val="32"/>
    </w:rPr>
  </w:style>
  <w:style w:type="paragraph" w:customStyle="1" w:styleId="TS-titolo-04">
    <w:name w:val="TS-titolo-04"/>
    <w:basedOn w:val="Titolo"/>
    <w:link w:val="TS-titolo-04Carattere"/>
    <w:autoRedefine/>
    <w:qFormat/>
    <w:pPr>
      <w:pBdr>
        <w:top w:val="single" w:sz="4" w:space="0" w:color="auto"/>
      </w:pBdr>
      <w:ind w:left="0"/>
      <w:jc w:val="both"/>
    </w:pPr>
    <w:rPr>
      <w:sz w:val="24"/>
      <w:szCs w:val="24"/>
    </w:rPr>
  </w:style>
  <w:style w:type="paragraph" w:styleId="Titolo">
    <w:name w:val="Title"/>
    <w:basedOn w:val="Normale"/>
    <w:pPr>
      <w:pBdr>
        <w:top w:val="single" w:sz="4" w:space="1" w:color="auto"/>
        <w:bottom w:val="single" w:sz="4" w:space="1" w:color="auto"/>
      </w:pBdr>
      <w:spacing w:before="240" w:after="60"/>
      <w:ind w:left="-284"/>
      <w:outlineLvl w:val="0"/>
    </w:pPr>
    <w:rPr>
      <w:rFonts w:ascii="Arial" w:hAnsi="Arial"/>
      <w:b/>
      <w:kern w:val="28"/>
      <w:sz w:val="32"/>
      <w:szCs w:val="20"/>
    </w:rPr>
  </w:style>
  <w:style w:type="paragraph" w:styleId="Titoloindice">
    <w:name w:val="index heading"/>
    <w:basedOn w:val="Normale"/>
    <w:next w:val="Indice1"/>
    <w:semiHidden/>
    <w:rPr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  <w:rPr>
      <w:sz w:val="20"/>
      <w:szCs w:val="20"/>
    </w:rPr>
  </w:style>
  <w:style w:type="paragraph" w:customStyle="1" w:styleId="TS-titolo-03">
    <w:name w:val="TS-titolo-03"/>
    <w:basedOn w:val="Intestazione"/>
    <w:autoRedefine/>
    <w:pPr>
      <w:jc w:val="center"/>
    </w:pPr>
    <w:rPr>
      <w:rFonts w:ascii="Arial" w:hAnsi="Arial" w:cs="Arial"/>
      <w:b/>
      <w:color w:val="000000"/>
      <w:sz w:val="32"/>
    </w:rPr>
  </w:style>
  <w:style w:type="paragraph" w:styleId="Corpodeltesto3">
    <w:name w:val="Body Text 3"/>
    <w:basedOn w:val="Normale"/>
    <w:pPr>
      <w:jc w:val="both"/>
    </w:pPr>
    <w:rPr>
      <w:rFonts w:ascii="Arial" w:hAnsi="Arial"/>
      <w:b/>
      <w:sz w:val="20"/>
      <w:szCs w:val="20"/>
    </w:rPr>
  </w:style>
  <w:style w:type="paragraph" w:customStyle="1" w:styleId="Esempi">
    <w:name w:val="Esempi"/>
    <w:basedOn w:val="Normale"/>
    <w:pPr>
      <w:jc w:val="both"/>
    </w:pPr>
    <w:rPr>
      <w:rFonts w:ascii="Arial" w:hAnsi="Arial"/>
      <w:i/>
      <w:sz w:val="20"/>
      <w:szCs w:val="20"/>
    </w:rPr>
  </w:style>
  <w:style w:type="paragraph" w:customStyle="1" w:styleId="Funzionealth">
    <w:name w:val="Funzione(alt+h)"/>
    <w:basedOn w:val="Normale"/>
    <w:link w:val="FunzionealthCarattere1"/>
    <w:pPr>
      <w:tabs>
        <w:tab w:val="right" w:pos="3260"/>
        <w:tab w:val="left" w:pos="3402"/>
      </w:tabs>
      <w:spacing w:before="60"/>
      <w:ind w:left="3402" w:hanging="3402"/>
      <w:jc w:val="both"/>
    </w:pPr>
    <w:rPr>
      <w:rFonts w:ascii="Arial" w:hAnsi="Arial"/>
      <w:i/>
      <w:sz w:val="20"/>
      <w:szCs w:val="20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Corpodeltesto2">
    <w:name w:val="Body Text 2"/>
    <w:basedOn w:val="Normale"/>
    <w:pPr>
      <w:tabs>
        <w:tab w:val="left" w:pos="567"/>
        <w:tab w:val="left" w:pos="1134"/>
        <w:tab w:val="left" w:pos="2552"/>
      </w:tabs>
    </w:pPr>
    <w:rPr>
      <w:i/>
      <w:sz w:val="18"/>
      <w:szCs w:val="20"/>
    </w:rPr>
  </w:style>
  <w:style w:type="paragraph" w:customStyle="1" w:styleId="corpo">
    <w:name w:val="corpo"/>
    <w:basedOn w:val="Normale"/>
    <w:link w:val="corpoCarattere"/>
    <w:pPr>
      <w:jc w:val="both"/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S-testata-01">
    <w:name w:val="TS-testata-01"/>
    <w:basedOn w:val="Intestazione"/>
    <w:rPr>
      <w:rFonts w:ascii="Arial" w:hAnsi="Arial" w:cs="Arial"/>
      <w:b/>
      <w:i/>
      <w:sz w:val="28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pPr>
      <w:ind w:left="180"/>
      <w:jc w:val="both"/>
    </w:pPr>
    <w:rPr>
      <w:rFonts w:ascii="Verdana" w:hAnsi="Verdana" w:cs="Arial"/>
      <w:sz w:val="20"/>
    </w:rPr>
  </w:style>
  <w:style w:type="paragraph" w:styleId="Corpotesto">
    <w:name w:val="Body Text"/>
    <w:basedOn w:val="Normale"/>
    <w:pPr>
      <w:jc w:val="both"/>
    </w:pPr>
    <w:rPr>
      <w:rFonts w:ascii="Verdana" w:hAnsi="Verdana" w:cs="Arial"/>
      <w:sz w:val="20"/>
    </w:r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2">
    <w:name w:val="toc 2"/>
    <w:basedOn w:val="Sommario1"/>
    <w:next w:val="Normale"/>
    <w:autoRedefine/>
    <w:uiPriority w:val="39"/>
    <w:pPr>
      <w:pBdr>
        <w:top w:val="single" w:sz="4" w:space="1" w:color="365F91"/>
        <w:bottom w:val="single" w:sz="4" w:space="0" w:color="365F91"/>
      </w:pBdr>
      <w:shd w:val="clear" w:color="auto" w:fill="auto"/>
      <w:spacing w:before="120"/>
      <w:ind w:left="113"/>
    </w:pPr>
    <w:rPr>
      <w:color w:val="auto"/>
    </w:r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Sommario3">
    <w:name w:val="toc 3"/>
    <w:basedOn w:val="Sommario2"/>
    <w:next w:val="CorpoAltF0"/>
    <w:autoRedefine/>
    <w:uiPriority w:val="39"/>
    <w:pPr>
      <w:pBdr>
        <w:top w:val="none" w:sz="0" w:space="0" w:color="auto"/>
        <w:bottom w:val="none" w:sz="0" w:space="0" w:color="auto"/>
      </w:pBdr>
      <w:shd w:val="clear" w:color="auto" w:fill="D9D9D9"/>
    </w:pPr>
  </w:style>
  <w:style w:type="paragraph" w:styleId="Sommario5">
    <w:name w:val="toc 5"/>
    <w:basedOn w:val="Normale"/>
    <w:next w:val="Normale"/>
    <w:autoRedefine/>
    <w:uiPriority w:val="39"/>
    <w:pPr>
      <w:ind w:left="1134"/>
    </w:pPr>
    <w:rPr>
      <w:rFonts w:ascii="Arial" w:hAnsi="Arial"/>
      <w:i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character" w:styleId="Enfasigrassetto">
    <w:name w:val="Strong"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S-titolo-Comando">
    <w:name w:val="TS-titolo-Comando"/>
    <w:basedOn w:val="TS-titolo-01"/>
    <w:pPr>
      <w:jc w:val="center"/>
    </w:pPr>
    <w:rPr>
      <w:rFonts w:cs="Times New Roman"/>
      <w:bCs/>
      <w:i w:val="0"/>
      <w:sz w:val="32"/>
    </w:rPr>
  </w:style>
  <w:style w:type="character" w:customStyle="1" w:styleId="corpoAltFCarattere">
    <w:name w:val="corpo (Alt+F) Carattere"/>
    <w:link w:val="corpoAltF"/>
    <w:rPr>
      <w:rFonts w:ascii="Arial" w:hAnsi="Arial" w:cs="Arial"/>
      <w:lang w:val="it-IT" w:eastAsia="it-IT" w:bidi="ar-SA"/>
    </w:rPr>
  </w:style>
  <w:style w:type="paragraph" w:styleId="Indice7">
    <w:name w:val="index 7"/>
    <w:basedOn w:val="Normale"/>
    <w:next w:val="Normale"/>
    <w:autoRedefine/>
    <w:semiHidden/>
    <w:pPr>
      <w:ind w:left="1400" w:hanging="200"/>
    </w:pPr>
    <w:rPr>
      <w:sz w:val="20"/>
      <w:szCs w:val="20"/>
    </w:rPr>
  </w:style>
  <w:style w:type="paragraph" w:customStyle="1" w:styleId="Paragrafoconcampialtp">
    <w:name w:val="Paragrafo con campi (alt+p)"/>
    <w:basedOn w:val="Normale"/>
    <w:pPr>
      <w:spacing w:after="120"/>
      <w:ind w:left="3402" w:hanging="3402"/>
      <w:jc w:val="both"/>
    </w:pPr>
    <w:rPr>
      <w:rFonts w:ascii="Arial" w:hAnsi="Arial"/>
      <w:i/>
      <w:sz w:val="20"/>
      <w:szCs w:val="20"/>
    </w:rPr>
  </w:style>
  <w:style w:type="paragraph" w:customStyle="1" w:styleId="Interlinafra2righeALTA">
    <w:name w:val="Interlina fra 2 righe (ALT+A)"/>
    <w:next w:val="Funzionealth"/>
    <w:pPr>
      <w:spacing w:line="120" w:lineRule="exact"/>
    </w:pPr>
    <w:rPr>
      <w:b/>
      <w:i/>
    </w:rPr>
  </w:style>
  <w:style w:type="paragraph" w:customStyle="1" w:styleId="CorpoCentrato">
    <w:name w:val="Corpo Centrato"/>
    <w:basedOn w:val="corpoAltF"/>
    <w:next w:val="corpoAltF"/>
    <w:pPr>
      <w:jc w:val="center"/>
    </w:pPr>
  </w:style>
  <w:style w:type="paragraph" w:customStyle="1" w:styleId="CorpoSpazioPrima">
    <w:name w:val="Corpo SpazioPrima"/>
    <w:basedOn w:val="corpoAltF"/>
    <w:next w:val="corpoAltF"/>
    <w:link w:val="CorpoSpazioPrimaCarattere"/>
    <w:pPr>
      <w:spacing w:before="120"/>
    </w:pPr>
  </w:style>
  <w:style w:type="paragraph" w:customStyle="1" w:styleId="TS-titolo-05">
    <w:name w:val="TS-titolo-05"/>
    <w:basedOn w:val="Normale"/>
    <w:next w:val="CorpoAltF0"/>
    <w:link w:val="TS-titolo-05Carattere"/>
    <w:qFormat/>
    <w:pPr>
      <w:pBdr>
        <w:top w:val="single" w:sz="4" w:space="1" w:color="auto"/>
        <w:bottom w:val="single" w:sz="4" w:space="1" w:color="auto"/>
      </w:pBdr>
      <w:spacing w:before="240" w:after="60"/>
    </w:pPr>
    <w:rPr>
      <w:rFonts w:ascii="Arial" w:hAnsi="Arial"/>
      <w:sz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SpazioPrimaAltS">
    <w:name w:val="SpazioPrima (Alt+S)"/>
    <w:basedOn w:val="corpoAltF"/>
    <w:next w:val="corpoAltF"/>
    <w:pPr>
      <w:spacing w:before="120"/>
    </w:pPr>
  </w:style>
  <w:style w:type="character" w:customStyle="1" w:styleId="TS-titolo-05Carattere">
    <w:name w:val="TS-titolo-05 Carattere"/>
    <w:link w:val="TS-titolo-05"/>
    <w:rPr>
      <w:rFonts w:ascii="Arial" w:hAnsi="Arial"/>
      <w:szCs w:val="24"/>
    </w:rPr>
  </w:style>
  <w:style w:type="character" w:customStyle="1" w:styleId="TS-titolo-04Carattere">
    <w:name w:val="TS-titolo-04 Carattere"/>
    <w:link w:val="TS-titolo-04"/>
    <w:rPr>
      <w:rFonts w:ascii="Arial" w:hAnsi="Arial"/>
      <w:b/>
      <w:kern w:val="28"/>
      <w:sz w:val="24"/>
      <w:szCs w:val="24"/>
    </w:rPr>
  </w:style>
  <w:style w:type="character" w:customStyle="1" w:styleId="CorpoSpazioPrimaCarattere">
    <w:name w:val="Corpo SpazioPrima Carattere"/>
    <w:basedOn w:val="corpoAltFCarattere"/>
    <w:link w:val="CorpoSpazioPrima"/>
    <w:rPr>
      <w:rFonts w:ascii="Arial" w:hAnsi="Arial" w:cs="Arial"/>
      <w:lang w:val="it-IT" w:eastAsia="it-IT" w:bidi="ar-SA"/>
    </w:rPr>
  </w:style>
  <w:style w:type="paragraph" w:customStyle="1" w:styleId="testo">
    <w:name w:val="testo"/>
    <w:basedOn w:val="Normale"/>
  </w:style>
  <w:style w:type="character" w:customStyle="1" w:styleId="corpoAltFCarattere1">
    <w:name w:val="corpo (Alt+F) Carattere1"/>
    <w:rPr>
      <w:rFonts w:ascii="Arial" w:hAnsi="Arial" w:cs="Arial"/>
      <w:lang w:val="it-IT" w:eastAsia="it-IT" w:bidi="ar-SA"/>
    </w:rPr>
  </w:style>
  <w:style w:type="character" w:customStyle="1" w:styleId="corpoCarattere">
    <w:name w:val="corpo Carattere"/>
    <w:link w:val="corpo"/>
    <w:rPr>
      <w:rFonts w:ascii="Arial" w:hAnsi="Arial" w:cs="Arial"/>
      <w:lang w:val="it-IT" w:eastAsia="it-IT" w:bidi="ar-SA"/>
    </w:rPr>
  </w:style>
  <w:style w:type="character" w:customStyle="1" w:styleId="StileArial10pt">
    <w:name w:val="Stile Arial 10 pt"/>
    <w:rPr>
      <w:rFonts w:ascii="Arial" w:hAnsi="Arial"/>
      <w:sz w:val="20"/>
    </w:rPr>
  </w:style>
  <w:style w:type="paragraph" w:customStyle="1" w:styleId="CorpoAltF0">
    <w:name w:val="Corpo (Alt+F)"/>
    <w:basedOn w:val="Normale"/>
    <w:link w:val="CorpoAltFCarattere0"/>
    <w:qFormat/>
    <w:pPr>
      <w:jc w:val="both"/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rPr>
      <w:lang w:val="it-IT" w:eastAsia="it-IT" w:bidi="ar-SA"/>
    </w:rPr>
  </w:style>
  <w:style w:type="character" w:customStyle="1" w:styleId="CarattereCarattere">
    <w:name w:val="Caratter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unzionealthCarattere1">
    <w:name w:val="Funzione(alt+h) Carattere1"/>
    <w:link w:val="Funzionealth"/>
    <w:rPr>
      <w:rFonts w:ascii="Arial" w:hAnsi="Arial"/>
      <w:i/>
      <w:lang w:val="it-IT" w:eastAsia="it-IT" w:bidi="ar-SA"/>
    </w:rPr>
  </w:style>
  <w:style w:type="character" w:customStyle="1" w:styleId="Titolo2Carattere">
    <w:name w:val="Titolo 2 Carattere"/>
    <w:link w:val="Titolo2"/>
    <w:rPr>
      <w:rFonts w:ascii="Verdana" w:hAnsi="Verdana"/>
      <w:b/>
      <w:bCs/>
      <w:szCs w:val="24"/>
      <w:lang w:val="it-IT" w:eastAsia="it-IT" w:bidi="ar-SA"/>
    </w:rPr>
  </w:style>
  <w:style w:type="paragraph" w:customStyle="1" w:styleId="WWNewPage">
    <w:name w:val="WW_NewPage"/>
    <w:basedOn w:val="Normale"/>
    <w:qFormat/>
    <w:pPr>
      <w:jc w:val="both"/>
    </w:pPr>
    <w:rPr>
      <w:rFonts w:ascii="Arial" w:hAnsi="Arial"/>
      <w:b/>
      <w:bCs/>
      <w:color w:val="FFFFFF"/>
      <w:sz w:val="4"/>
      <w:szCs w:val="4"/>
    </w:rPr>
  </w:style>
  <w:style w:type="paragraph" w:customStyle="1" w:styleId="WWRelease">
    <w:name w:val="WW_Releas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</w:rPr>
  </w:style>
  <w:style w:type="character" w:customStyle="1" w:styleId="CorpoAltFCarattere0">
    <w:name w:val="Corpo (Alt+F) Carattere"/>
    <w:link w:val="CorpoAltF0"/>
    <w:rPr>
      <w:rFonts w:ascii="Arial" w:hAnsi="Arial" w:cs="Arial"/>
    </w:rPr>
  </w:style>
  <w:style w:type="paragraph" w:customStyle="1" w:styleId="WWReleaseTipo">
    <w:name w:val="WW_Release_Tipo"/>
    <w:basedOn w:val="Intestazione"/>
    <w:pPr>
      <w:tabs>
        <w:tab w:val="clear" w:pos="4819"/>
        <w:tab w:val="clear" w:pos="9638"/>
      </w:tabs>
    </w:pPr>
    <w:rPr>
      <w:rFonts w:ascii="Arial" w:hAnsi="Arial" w:cs="Arial"/>
      <w:b/>
    </w:rPr>
  </w:style>
  <w:style w:type="paragraph" w:customStyle="1" w:styleId="WWNormativaSoftware">
    <w:name w:val="WW_NormativaSoftware"/>
    <w:basedOn w:val="TS-titolo-Comando"/>
    <w:next w:val="CorpoAltF0"/>
    <w:pPr>
      <w:spacing w:before="60"/>
      <w:jc w:val="left"/>
    </w:pPr>
    <w:rPr>
      <w:color w:val="17365D"/>
      <w:sz w:val="28"/>
    </w:rPr>
  </w:style>
  <w:style w:type="paragraph" w:customStyle="1" w:styleId="WWAnomalie">
    <w:name w:val="WW_Anomalie"/>
    <w:basedOn w:val="WWNormativaSoftware"/>
    <w:next w:val="CorpoAltF0"/>
    <w:link w:val="WWAnomalieCarattere"/>
    <w:pPr>
      <w:ind w:left="176"/>
    </w:pPr>
  </w:style>
  <w:style w:type="character" w:customStyle="1" w:styleId="WWAnomalieCarattere">
    <w:name w:val="WW_Anomalie Carattere"/>
    <w:link w:val="WWAnomalie"/>
    <w:rPr>
      <w:rFonts w:ascii="Arial" w:hAnsi="Arial"/>
      <w:b/>
      <w:bCs/>
      <w:color w:val="17365D"/>
      <w:sz w:val="28"/>
    </w:rPr>
  </w:style>
  <w:style w:type="paragraph" w:customStyle="1" w:styleId="WWTipoDocumento">
    <w:name w:val="WW_TipoDocumento"/>
    <w:basedOn w:val="CorpoAltF0"/>
    <w:next w:val="CorpoAltF0"/>
    <w:link w:val="WWTipoDocumentoCarattere"/>
    <w:qFormat/>
    <w:rPr>
      <w:b/>
      <w:color w:val="FFFFFF" w:themeColor="background1"/>
      <w:sz w:val="10"/>
      <w:szCs w:val="22"/>
    </w:rPr>
  </w:style>
  <w:style w:type="character" w:customStyle="1" w:styleId="WWTipoDocumentoCarattere">
    <w:name w:val="WW_TipoDocumento Carattere"/>
    <w:link w:val="WWTipoDocumento"/>
    <w:rPr>
      <w:rFonts w:ascii="Arial" w:hAnsi="Arial"/>
      <w:b/>
      <w:color w:val="FFFFFF" w:themeColor="background1"/>
      <w:sz w:val="10"/>
      <w:szCs w:val="22"/>
    </w:rPr>
  </w:style>
  <w:style w:type="paragraph" w:customStyle="1" w:styleId="Ignora">
    <w:name w:val="Ignora"/>
    <w:basedOn w:val="CorpoAltF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77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moricoli\Documents\Modelli%20di%20Office%20personalizzati\PAGHE_AAAAXXYY_A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4927-D6E4-4F72-A82C-FD8A52E9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PAGHE_AAAAXXYY_AN</Template>
  <TotalTime>1248</TotalTime>
  <Pages>2</Pages>
  <Words>311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SPEDIZIONE</vt:lpstr>
    </vt:vector>
  </TitlesOfParts>
  <Company>Teamsystem S.p.A</Company>
  <LinksUpToDate>false</LinksUpToDate>
  <CharactersWithSpaces>2739</CharactersWithSpaces>
  <SharedDoc>false</SharedDoc>
  <HLinks>
    <vt:vector size="84" baseType="variant"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_Toc425959737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_Toc425959736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_Toc425959735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_Toc425959734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_Toc425959733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_Toc425959732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_Toc425959731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_Toc425959730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_Toc425959729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_Toc425959728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_Toc425959727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_Toc425959726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_Toc425959725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SPEDIZIONE</dc:title>
  <dc:creator>Barbara Mandolini</dc:creator>
  <cp:lastModifiedBy>Barbara Mandolini</cp:lastModifiedBy>
  <cp:revision>255</cp:revision>
  <cp:lastPrinted>2019-09-30T16:29:00Z</cp:lastPrinted>
  <dcterms:created xsi:type="dcterms:W3CDTF">2019-07-25T15:11:00Z</dcterms:created>
  <dcterms:modified xsi:type="dcterms:W3CDTF">2019-09-30T16:29:00Z</dcterms:modified>
</cp:coreProperties>
</file>