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2B3B9" w14:textId="77777777" w:rsidR="001D08B6" w:rsidRDefault="001D08B6">
      <w:pPr>
        <w:pStyle w:val="CorpoAltF0"/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1D08B6" w:rsidRPr="00B143D2" w14:paraId="1E12B3BB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1E12B3BA" w14:textId="260770AD" w:rsidR="001D08B6" w:rsidRPr="00B143D2" w:rsidRDefault="007B0500">
            <w:pPr>
              <w:pStyle w:val="WWRelease"/>
              <w:jc w:val="center"/>
              <w:rPr>
                <w:lang w:val="en-US"/>
              </w:rPr>
            </w:pPr>
            <w:r w:rsidRPr="00B143D2">
              <w:rPr>
                <w:lang w:val="en-US"/>
              </w:rPr>
              <w:t xml:space="preserve">RELEASE </w:t>
            </w:r>
            <w:proofErr w:type="spellStart"/>
            <w:r w:rsidRPr="00B143D2">
              <w:rPr>
                <w:lang w:val="en-US"/>
              </w:rPr>
              <w:t>Versione</w:t>
            </w:r>
            <w:proofErr w:type="spellEnd"/>
            <w:r w:rsidRPr="00B143D2">
              <w:rPr>
                <w:lang w:val="en-US"/>
              </w:rPr>
              <w:t xml:space="preserve"> 202</w:t>
            </w:r>
            <w:r w:rsidR="00DF3509" w:rsidRPr="00B143D2">
              <w:rPr>
                <w:lang w:val="en-US"/>
              </w:rPr>
              <w:t>4</w:t>
            </w:r>
            <w:r w:rsidRPr="00B143D2">
              <w:rPr>
                <w:lang w:val="en-US"/>
              </w:rPr>
              <w:t>.</w:t>
            </w:r>
            <w:r w:rsidR="007E76C2" w:rsidRPr="00B143D2">
              <w:rPr>
                <w:lang w:val="en-US"/>
              </w:rPr>
              <w:t>1.</w:t>
            </w:r>
            <w:r w:rsidR="007B7E22" w:rsidRPr="00B143D2">
              <w:rPr>
                <w:lang w:val="en-US"/>
              </w:rPr>
              <w:t>6</w:t>
            </w:r>
          </w:p>
        </w:tc>
      </w:tr>
    </w:tbl>
    <w:p w14:paraId="1E12B3BC" w14:textId="77777777" w:rsidR="001D08B6" w:rsidRPr="00B143D2" w:rsidRDefault="001D08B6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 w:rsidR="001D08B6" w:rsidRPr="00B143D2" w14:paraId="1E12B3C1" w14:textId="7777777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1E12B3BD" w14:textId="77777777" w:rsidR="001D08B6" w:rsidRPr="00B143D2" w:rsidRDefault="007B0500">
            <w:pPr>
              <w:pStyle w:val="WWTipoDocumento"/>
            </w:pPr>
            <w:r w:rsidRPr="00B143D2">
              <w:t>CONTENUTO DEL RILASCIO</w:t>
            </w:r>
          </w:p>
          <w:p w14:paraId="1E12B3BE" w14:textId="77777777" w:rsidR="001D08B6" w:rsidRPr="00B143D2" w:rsidRDefault="007B0500">
            <w:pPr>
              <w:pStyle w:val="CorpoAltF0"/>
              <w:rPr>
                <w:color w:val="FFFFFF" w:themeColor="background1"/>
              </w:rPr>
            </w:pPr>
            <w:r w:rsidRPr="00B143D2">
              <w:rPr>
                <w:noProof/>
              </w:rPr>
              <w:drawing>
                <wp:inline distT="0" distB="0" distL="0" distR="0" wp14:anchorId="1E12B437" wp14:editId="1E12B438">
                  <wp:extent cx="2350135" cy="2820670"/>
                  <wp:effectExtent l="0" t="0" r="0" b="0"/>
                  <wp:docPr id="2076529524" name="Immagine 2076529524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BF" w14:textId="77777777" w:rsidR="001D08B6" w:rsidRPr="00B143D2" w:rsidRDefault="007B05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C0" w14:textId="77777777" w:rsidR="001D08B6" w:rsidRPr="00B143D2" w:rsidRDefault="007B0500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 w:rsidRPr="00B143D2">
              <w:rPr>
                <w:rFonts w:cs="Arial"/>
                <w:b/>
                <w:sz w:val="28"/>
                <w:szCs w:val="28"/>
              </w:rPr>
              <w:t>PAGHE</w:t>
            </w:r>
          </w:p>
        </w:tc>
      </w:tr>
      <w:tr w:rsidR="001D08B6" w:rsidRPr="00B143D2" w14:paraId="1E12B3C5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C2" w14:textId="77777777" w:rsidR="001D08B6" w:rsidRPr="00B143D2" w:rsidRDefault="001D08B6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C3" w14:textId="77777777" w:rsidR="001D08B6" w:rsidRPr="00B143D2" w:rsidRDefault="007B05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C4" w14:textId="77777777" w:rsidR="001D08B6" w:rsidRPr="00B143D2" w:rsidRDefault="007B0500">
            <w:pPr>
              <w:pStyle w:val="CorpoAltF0"/>
              <w:ind w:left="113"/>
              <w:rPr>
                <w:rFonts w:cs="Arial"/>
              </w:rPr>
            </w:pPr>
            <w:r w:rsidRPr="00B143D2">
              <w:rPr>
                <w:rFonts w:cs="Arial"/>
              </w:rPr>
              <w:t>Aggiornamento procedura</w:t>
            </w:r>
          </w:p>
        </w:tc>
      </w:tr>
      <w:tr w:rsidR="001D08B6" w:rsidRPr="00B143D2" w14:paraId="1E12B3C9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C6" w14:textId="77777777" w:rsidR="001D08B6" w:rsidRPr="00B143D2" w:rsidRDefault="001D08B6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C7" w14:textId="77777777" w:rsidR="001D08B6" w:rsidRPr="00B143D2" w:rsidRDefault="007B05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C8" w14:textId="206D8F0A" w:rsidR="001D08B6" w:rsidRPr="00B143D2" w:rsidRDefault="007B0500">
            <w:pPr>
              <w:pStyle w:val="CorpoAltF0"/>
              <w:ind w:left="113"/>
              <w:rPr>
                <w:rFonts w:cs="Arial"/>
                <w:b/>
              </w:rPr>
            </w:pPr>
            <w:r w:rsidRPr="00B143D2">
              <w:rPr>
                <w:rFonts w:cs="Arial"/>
                <w:b/>
              </w:rPr>
              <w:t>202</w:t>
            </w:r>
            <w:r w:rsidR="00DF3509" w:rsidRPr="00B143D2">
              <w:rPr>
                <w:rFonts w:cs="Arial"/>
                <w:b/>
              </w:rPr>
              <w:t>4</w:t>
            </w:r>
            <w:r w:rsidRPr="00B143D2">
              <w:rPr>
                <w:rFonts w:cs="Arial"/>
                <w:b/>
              </w:rPr>
              <w:t>.</w:t>
            </w:r>
            <w:r w:rsidR="007E76C2" w:rsidRPr="00B143D2">
              <w:rPr>
                <w:rFonts w:cs="Arial"/>
                <w:b/>
              </w:rPr>
              <w:t>1.</w:t>
            </w:r>
            <w:r w:rsidR="007B7E22" w:rsidRPr="00B143D2">
              <w:rPr>
                <w:rFonts w:cs="Arial"/>
                <w:b/>
              </w:rPr>
              <w:t>6</w:t>
            </w:r>
            <w:r w:rsidRPr="00B143D2">
              <w:rPr>
                <w:rFonts w:cs="Arial"/>
                <w:b/>
              </w:rPr>
              <w:t xml:space="preserve"> (</w:t>
            </w:r>
            <w:r w:rsidR="00055478" w:rsidRPr="00B143D2">
              <w:rPr>
                <w:rFonts w:cs="Arial"/>
                <w:b/>
              </w:rPr>
              <w:t>Update</w:t>
            </w:r>
            <w:r w:rsidRPr="00B143D2">
              <w:rPr>
                <w:rFonts w:cs="Arial"/>
                <w:b/>
              </w:rPr>
              <w:t>)</w:t>
            </w:r>
          </w:p>
        </w:tc>
      </w:tr>
      <w:tr w:rsidR="001D08B6" w:rsidRPr="00B143D2" w14:paraId="1E12B3CD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CA" w14:textId="77777777" w:rsidR="001D08B6" w:rsidRPr="00B143D2" w:rsidRDefault="001D08B6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CB" w14:textId="77777777" w:rsidR="001D08B6" w:rsidRPr="00B143D2" w:rsidRDefault="007B05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CC" w14:textId="6E7393AD" w:rsidR="001D08B6" w:rsidRPr="00B143D2" w:rsidRDefault="00206DDA">
            <w:pPr>
              <w:pStyle w:val="CorpoAltF0"/>
              <w:ind w:left="113"/>
              <w:rPr>
                <w:rFonts w:cs="Arial"/>
                <w:b/>
              </w:rPr>
            </w:pPr>
            <w:r w:rsidRPr="00B143D2">
              <w:rPr>
                <w:rFonts w:cs="Arial"/>
                <w:b/>
              </w:rPr>
              <w:t>2</w:t>
            </w:r>
            <w:r w:rsidR="007B7E22" w:rsidRPr="00B143D2">
              <w:rPr>
                <w:rFonts w:cs="Arial"/>
                <w:b/>
              </w:rPr>
              <w:t>1</w:t>
            </w:r>
            <w:r w:rsidR="00DF3509" w:rsidRPr="00B143D2">
              <w:rPr>
                <w:rFonts w:cs="Arial"/>
                <w:b/>
              </w:rPr>
              <w:t>.0</w:t>
            </w:r>
            <w:r w:rsidR="007B7E22" w:rsidRPr="00B143D2">
              <w:rPr>
                <w:rFonts w:cs="Arial"/>
                <w:b/>
              </w:rPr>
              <w:t>5</w:t>
            </w:r>
            <w:r w:rsidR="00DF3509" w:rsidRPr="00B143D2">
              <w:rPr>
                <w:rFonts w:cs="Arial"/>
                <w:b/>
              </w:rPr>
              <w:t>.2024</w:t>
            </w:r>
          </w:p>
        </w:tc>
      </w:tr>
      <w:tr w:rsidR="001D08B6" w:rsidRPr="00B143D2" w14:paraId="1E12B3D1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CE" w14:textId="77777777" w:rsidR="001D08B6" w:rsidRPr="00B143D2" w:rsidRDefault="001D08B6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CF" w14:textId="77777777" w:rsidR="001D08B6" w:rsidRPr="00B143D2" w:rsidRDefault="007B05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D0" w14:textId="77777777" w:rsidR="001D08B6" w:rsidRPr="00B143D2" w:rsidRDefault="007B0500">
            <w:pPr>
              <w:pStyle w:val="CorpoAltF0"/>
              <w:ind w:left="113"/>
              <w:rPr>
                <w:rFonts w:cs="Arial"/>
                <w:b/>
              </w:rPr>
            </w:pPr>
            <w:r w:rsidRPr="00B143D2">
              <w:rPr>
                <w:rFonts w:cs="Arial"/>
                <w:b/>
              </w:rPr>
              <w:t>Contenuto del Rilascio</w:t>
            </w:r>
          </w:p>
        </w:tc>
      </w:tr>
      <w:tr w:rsidR="001D08B6" w:rsidRPr="00B143D2" w14:paraId="1E12B3D5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D2" w14:textId="77777777" w:rsidR="001D08B6" w:rsidRPr="00B143D2" w:rsidRDefault="001D08B6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D3" w14:textId="77777777" w:rsidR="001D08B6" w:rsidRPr="00B143D2" w:rsidRDefault="007B05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D4" w14:textId="77777777" w:rsidR="001D08B6" w:rsidRPr="00B143D2" w:rsidRDefault="007B0500">
            <w:pPr>
              <w:pStyle w:val="CorpoAltF0"/>
              <w:ind w:left="113"/>
              <w:rPr>
                <w:rFonts w:cs="Arial"/>
                <w:b/>
              </w:rPr>
            </w:pPr>
            <w:r w:rsidRPr="00B143D2">
              <w:rPr>
                <w:rFonts w:cs="Arial"/>
                <w:b/>
              </w:rPr>
              <w:t>Guida utente</w:t>
            </w:r>
          </w:p>
        </w:tc>
      </w:tr>
      <w:tr w:rsidR="001D08B6" w:rsidRPr="00B143D2" w14:paraId="1E12B3D9" w14:textId="77777777"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D6" w14:textId="77777777" w:rsidR="001D08B6" w:rsidRPr="00B143D2" w:rsidRDefault="001D08B6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1E12B3D7" w14:textId="77777777" w:rsidR="001D08B6" w:rsidRPr="00B143D2" w:rsidRDefault="001D08B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1E12B3D8" w14:textId="77777777" w:rsidR="001D08B6" w:rsidRPr="00B143D2" w:rsidRDefault="001D08B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1D08B6" w:rsidRPr="00B143D2" w14:paraId="1E12B3DC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DA" w14:textId="77777777" w:rsidR="001D08B6" w:rsidRPr="00B143D2" w:rsidRDefault="001D08B6">
            <w:pPr>
              <w:rPr>
                <w:color w:val="FFFFFF" w:themeColor="background1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1E12B3DB" w14:textId="77777777" w:rsidR="001D08B6" w:rsidRPr="00B143D2" w:rsidRDefault="007B05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B143D2"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7D00D1" w:rsidRPr="00B143D2" w14:paraId="1E12B3E0" w14:textId="77777777"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DD" w14:textId="77777777" w:rsidR="007D00D1" w:rsidRPr="00B143D2" w:rsidRDefault="007D00D1" w:rsidP="007D00D1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DE" w14:textId="2689E9D3" w:rsidR="007D00D1" w:rsidRPr="00B143D2" w:rsidRDefault="007D00D1" w:rsidP="007D00D1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EMENS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DF" w14:textId="205788D9" w:rsidR="007D00D1" w:rsidRPr="00B143D2" w:rsidRDefault="007D00D1" w:rsidP="007D00D1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proofErr w:type="gramStart"/>
            <w:r w:rsidRPr="00B143D2">
              <w:rPr>
                <w:rFonts w:ascii="Arial" w:hAnsi="Arial" w:cs="Arial"/>
                <w:b/>
              </w:rPr>
              <w:t>Versione  2024</w:t>
            </w:r>
            <w:proofErr w:type="gramEnd"/>
            <w:r w:rsidRPr="00B143D2">
              <w:rPr>
                <w:rFonts w:ascii="Arial" w:hAnsi="Arial" w:cs="Arial"/>
                <w:b/>
              </w:rPr>
              <w:t>.</w:t>
            </w:r>
            <w:r w:rsidR="00DE0CF6" w:rsidRPr="00B143D2">
              <w:rPr>
                <w:rFonts w:ascii="Arial" w:hAnsi="Arial" w:cs="Arial"/>
                <w:b/>
              </w:rPr>
              <w:t>1</w:t>
            </w:r>
            <w:r w:rsidRPr="00B143D2">
              <w:rPr>
                <w:rFonts w:ascii="Arial" w:hAnsi="Arial" w:cs="Arial"/>
                <w:b/>
              </w:rPr>
              <w:t>.</w:t>
            </w:r>
            <w:r w:rsidR="00DD0AB1" w:rsidRPr="00B143D2">
              <w:rPr>
                <w:rFonts w:ascii="Arial" w:hAnsi="Arial" w:cs="Arial"/>
                <w:b/>
              </w:rPr>
              <w:t>2</w:t>
            </w:r>
          </w:p>
        </w:tc>
      </w:tr>
      <w:tr w:rsidR="000B1FEC" w:rsidRPr="00B143D2" w14:paraId="1E12B3E4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E1" w14:textId="77777777" w:rsidR="000B1FEC" w:rsidRPr="00B143D2" w:rsidRDefault="000B1FEC" w:rsidP="000B1FEC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E2" w14:textId="61AB699C" w:rsidR="000B1FEC" w:rsidRPr="00B143D2" w:rsidRDefault="000B1FEC" w:rsidP="000B1FE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E3" w14:textId="657845F9" w:rsidR="000B1FEC" w:rsidRPr="00B143D2" w:rsidRDefault="000B1FEC" w:rsidP="000B1FEC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proofErr w:type="gramStart"/>
            <w:r w:rsidRPr="00B143D2">
              <w:rPr>
                <w:rFonts w:ascii="Arial" w:hAnsi="Arial" w:cs="Arial"/>
                <w:b/>
              </w:rPr>
              <w:t>Versione  2024</w:t>
            </w:r>
            <w:proofErr w:type="gramEnd"/>
            <w:r w:rsidRPr="00B143D2">
              <w:rPr>
                <w:rFonts w:ascii="Arial" w:hAnsi="Arial" w:cs="Arial"/>
                <w:b/>
              </w:rPr>
              <w:t>.</w:t>
            </w:r>
            <w:r w:rsidR="00F0326C" w:rsidRPr="00B143D2">
              <w:rPr>
                <w:rFonts w:ascii="Arial" w:hAnsi="Arial" w:cs="Arial"/>
                <w:b/>
              </w:rPr>
              <w:t>1</w:t>
            </w:r>
            <w:r w:rsidRPr="00B143D2">
              <w:rPr>
                <w:rFonts w:ascii="Arial" w:hAnsi="Arial" w:cs="Arial"/>
                <w:b/>
              </w:rPr>
              <w:t>.</w:t>
            </w:r>
            <w:r w:rsidR="00F0326C" w:rsidRPr="00B143D2">
              <w:rPr>
                <w:rFonts w:ascii="Arial" w:hAnsi="Arial" w:cs="Arial"/>
                <w:b/>
              </w:rPr>
              <w:t>0</w:t>
            </w:r>
          </w:p>
        </w:tc>
      </w:tr>
      <w:tr w:rsidR="000B1FEC" w:rsidRPr="00B143D2" w14:paraId="1E12B3E8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E5" w14:textId="77777777" w:rsidR="000B1FEC" w:rsidRPr="00B143D2" w:rsidRDefault="000B1FEC" w:rsidP="000B1FEC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E6" w14:textId="44A4F7A8" w:rsidR="000B1FEC" w:rsidRPr="00B143D2" w:rsidRDefault="000B1FEC" w:rsidP="000B1FE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B143D2"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E7" w14:textId="64E04B3F" w:rsidR="000B1FEC" w:rsidRPr="00B143D2" w:rsidRDefault="000B1FEC" w:rsidP="000B1FEC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proofErr w:type="gramStart"/>
            <w:r w:rsidRPr="00B143D2">
              <w:rPr>
                <w:rFonts w:ascii="Arial" w:hAnsi="Arial" w:cs="Arial"/>
                <w:b/>
              </w:rPr>
              <w:t>Versione  2024</w:t>
            </w:r>
            <w:proofErr w:type="gramEnd"/>
            <w:r w:rsidRPr="00B143D2">
              <w:rPr>
                <w:rFonts w:ascii="Arial" w:hAnsi="Arial" w:cs="Arial"/>
                <w:b/>
              </w:rPr>
              <w:t>.2.</w:t>
            </w:r>
            <w:r w:rsidR="00F0326C" w:rsidRPr="00B143D2">
              <w:rPr>
                <w:rFonts w:ascii="Arial" w:hAnsi="Arial" w:cs="Arial"/>
                <w:b/>
              </w:rPr>
              <w:t>1</w:t>
            </w:r>
          </w:p>
        </w:tc>
      </w:tr>
      <w:tr w:rsidR="001D08B6" w:rsidRPr="00B143D2" w14:paraId="1E12B3EC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</w:tcBorders>
            <w:tcMar>
              <w:left w:w="28" w:type="dxa"/>
              <w:right w:w="28" w:type="dxa"/>
            </w:tcMar>
          </w:tcPr>
          <w:p w14:paraId="1E12B3E9" w14:textId="77777777" w:rsidR="001D08B6" w:rsidRPr="00B143D2" w:rsidRDefault="001D08B6">
            <w:pPr>
              <w:rPr>
                <w:color w:val="FFFFFF" w:themeColor="background1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EA" w14:textId="77777777" w:rsidR="001D08B6" w:rsidRPr="00B143D2" w:rsidRDefault="001D08B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E12B3EB" w14:textId="77777777" w:rsidR="001D08B6" w:rsidRPr="00B143D2" w:rsidRDefault="001D08B6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</w:p>
        </w:tc>
      </w:tr>
      <w:tr w:rsidR="001D08B6" w:rsidRPr="00B143D2" w14:paraId="1E12B3EF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</w:tcBorders>
            <w:tcMar>
              <w:left w:w="28" w:type="dxa"/>
              <w:right w:w="28" w:type="dxa"/>
            </w:tcMar>
          </w:tcPr>
          <w:p w14:paraId="1E12B3ED" w14:textId="77777777" w:rsidR="001D08B6" w:rsidRPr="00B143D2" w:rsidRDefault="001D08B6">
            <w:pPr>
              <w:pStyle w:val="Titoloindice"/>
              <w:rPr>
                <w:color w:val="FFFFFF" w:themeColor="background1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E12B3EE" w14:textId="77777777" w:rsidR="001D08B6" w:rsidRPr="00B143D2" w:rsidRDefault="007B050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143D2"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1E12B3F0" w14:textId="77777777" w:rsidR="001D08B6" w:rsidRPr="00B143D2" w:rsidRDefault="001D08B6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1D08B6" w:rsidRPr="00B143D2" w14:paraId="1E12B3F2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1E12B3F1" w14:textId="77777777" w:rsidR="001D08B6" w:rsidRPr="00B143D2" w:rsidRDefault="007B0500">
            <w:pPr>
              <w:pStyle w:val="WWContenutoRilascio"/>
            </w:pPr>
            <w:r w:rsidRPr="00B143D2">
              <w:t>Contenuto del rilascio</w:t>
            </w:r>
          </w:p>
        </w:tc>
      </w:tr>
      <w:tr w:rsidR="001D08B6" w:rsidRPr="00B143D2" w14:paraId="1E12B40B" w14:textId="77777777">
        <w:trPr>
          <w:jc w:val="center"/>
        </w:trPr>
        <w:tc>
          <w:tcPr>
            <w:tcW w:w="9629" w:type="dxa"/>
          </w:tcPr>
          <w:p w14:paraId="7339EB1B" w14:textId="77777777" w:rsidR="000379BC" w:rsidRPr="00B143D2" w:rsidRDefault="000379BC" w:rsidP="000379BC">
            <w:pPr>
              <w:pStyle w:val="corpoAltF"/>
              <w:numPr>
                <w:ilvl w:val="0"/>
                <w:numId w:val="35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 w:rsidRPr="00B143D2">
              <w:rPr>
                <w:b/>
                <w:sz w:val="22"/>
                <w:szCs w:val="22"/>
              </w:rPr>
              <w:t>ELECIG – Elenco beneficiari OMNIA IS</w:t>
            </w:r>
          </w:p>
          <w:p w14:paraId="025662BF" w14:textId="392A86CE" w:rsidR="00634F97" w:rsidRPr="00B143D2" w:rsidRDefault="00634F97" w:rsidP="00634F97">
            <w:pPr>
              <w:pStyle w:val="corpoAltF"/>
              <w:spacing w:before="60"/>
              <w:ind w:left="454" w:right="170"/>
            </w:pPr>
            <w:r w:rsidRPr="00B143D2">
              <w:t>Implementato il programma al fine di consentire la generazione del file in formato CSV con l’elenco dei codici fiscali dei dipendenti interessati da integrazione salariale ordinaria (CIGO) o Assegno Integrazione Salariale (AIS e AIS per contratto di solidarietà</w:t>
            </w:r>
            <w:r w:rsidR="00AA44F1" w:rsidRPr="00B143D2">
              <w:t>) richiesto</w:t>
            </w:r>
            <w:r w:rsidRPr="00B143D2">
              <w:t xml:space="preserve"> nella Piattaforma Unica delle Integrazioni Salariali, denominata OMNIA IS.</w:t>
            </w:r>
          </w:p>
          <w:p w14:paraId="67CBF3BE" w14:textId="77777777" w:rsidR="00CE5FC9" w:rsidRPr="00B143D2" w:rsidRDefault="00CE5FC9" w:rsidP="00CE5FC9">
            <w:pPr>
              <w:pStyle w:val="corpoAltF"/>
              <w:numPr>
                <w:ilvl w:val="0"/>
                <w:numId w:val="35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 w:rsidRPr="00B143D2">
              <w:rPr>
                <w:b/>
                <w:sz w:val="22"/>
                <w:szCs w:val="22"/>
              </w:rPr>
              <w:t xml:space="preserve">UTYELRET &gt; </w:t>
            </w:r>
            <w:bookmarkStart w:id="0" w:name="_Toc164693540"/>
            <w:proofErr w:type="spellStart"/>
            <w:r w:rsidRPr="00B143D2">
              <w:rPr>
                <w:b/>
                <w:sz w:val="22"/>
                <w:szCs w:val="22"/>
              </w:rPr>
              <w:t>Riparametrizzazione</w:t>
            </w:r>
            <w:proofErr w:type="spellEnd"/>
            <w:r w:rsidRPr="00B143D2">
              <w:rPr>
                <w:b/>
                <w:sz w:val="22"/>
                <w:szCs w:val="22"/>
              </w:rPr>
              <w:t xml:space="preserve"> superminimo</w:t>
            </w:r>
            <w:bookmarkEnd w:id="0"/>
          </w:p>
          <w:p w14:paraId="1F9C6D0E" w14:textId="7E3F3E19" w:rsidR="00CE3772" w:rsidRPr="00B143D2" w:rsidRDefault="00CE3772" w:rsidP="00CE5FC9">
            <w:pPr>
              <w:pStyle w:val="corpoAltF"/>
              <w:spacing w:before="60"/>
              <w:ind w:left="454" w:right="170"/>
            </w:pPr>
            <w:r w:rsidRPr="00B143D2">
              <w:t xml:space="preserve">La scelta in oggetto del comando </w:t>
            </w:r>
            <w:r w:rsidRPr="00B143D2">
              <w:rPr>
                <w:b/>
                <w:bCs/>
              </w:rPr>
              <w:t>UTYELRET</w:t>
            </w:r>
            <w:r w:rsidRPr="00B143D2">
              <w:t xml:space="preserve"> è stata implementata per </w:t>
            </w:r>
            <w:r w:rsidR="00C83CA9" w:rsidRPr="00B143D2">
              <w:t>consentire</w:t>
            </w:r>
            <w:r w:rsidRPr="00B143D2">
              <w:t xml:space="preserve"> l’elaborazione verificando due distinti elementi della retribuzione.</w:t>
            </w:r>
          </w:p>
          <w:p w14:paraId="2A42E285" w14:textId="53F3428E" w:rsidR="001F7513" w:rsidRPr="00B143D2" w:rsidRDefault="00CE5FC9" w:rsidP="001F7513">
            <w:pPr>
              <w:pStyle w:val="corpoAltF"/>
              <w:spacing w:before="60"/>
              <w:ind w:left="454" w:right="170"/>
            </w:pPr>
            <w:r w:rsidRPr="00B143D2">
              <w:t xml:space="preserve">La </w:t>
            </w:r>
            <w:r w:rsidR="001F7513" w:rsidRPr="00B143D2">
              <w:t xml:space="preserve">modifica </w:t>
            </w:r>
            <w:r w:rsidR="007353A3" w:rsidRPr="00B143D2">
              <w:t>può essere utile per le aziende che applicano il CCNL Terziario</w:t>
            </w:r>
            <w:r w:rsidR="007459D5" w:rsidRPr="00B143D2">
              <w:t xml:space="preserve"> Federdistribuzione DMO (CONTRA codice 8206), al fine di neutralizzare l’effetto sul riassorbimento dell’inserimento dell’AFAC e AFAC</w:t>
            </w:r>
            <w:r w:rsidR="007103CF" w:rsidRPr="00B143D2">
              <w:t xml:space="preserve"> </w:t>
            </w:r>
            <w:r w:rsidR="00A95383" w:rsidRPr="00B143D2">
              <w:t>2024</w:t>
            </w:r>
            <w:r w:rsidR="007459D5" w:rsidRPr="00B143D2">
              <w:t xml:space="preserve"> nella paga base con decorrenza </w:t>
            </w:r>
            <w:r w:rsidR="007103CF" w:rsidRPr="00B143D2">
              <w:t>maggio</w:t>
            </w:r>
            <w:r w:rsidR="007459D5" w:rsidRPr="00B143D2">
              <w:t xml:space="preserve"> 2024, previsto dal rinnovo del suddetto CCNL</w:t>
            </w:r>
            <w:r w:rsidR="007103CF" w:rsidRPr="00B143D2">
              <w:t>.</w:t>
            </w:r>
          </w:p>
          <w:p w14:paraId="7FD4B812" w14:textId="08B86648" w:rsidR="00272001" w:rsidRPr="00B143D2" w:rsidRDefault="00E238F4" w:rsidP="00272001">
            <w:pPr>
              <w:pStyle w:val="corpoAltF"/>
              <w:numPr>
                <w:ilvl w:val="0"/>
                <w:numId w:val="35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 w:rsidRPr="00B143D2">
              <w:rPr>
                <w:b/>
                <w:sz w:val="22"/>
                <w:szCs w:val="22"/>
              </w:rPr>
              <w:t>Fondo di solidarietà</w:t>
            </w:r>
            <w:r w:rsidR="003F77EF" w:rsidRPr="00B143D2">
              <w:rPr>
                <w:b/>
                <w:sz w:val="22"/>
                <w:szCs w:val="22"/>
              </w:rPr>
              <w:t xml:space="preserve"> bilaterale dell’artigianato</w:t>
            </w:r>
          </w:p>
          <w:p w14:paraId="5E63DCB5" w14:textId="77777777" w:rsidR="00CC53F5" w:rsidRPr="00B143D2" w:rsidRDefault="00CC53F5" w:rsidP="00CC53F5">
            <w:pPr>
              <w:pStyle w:val="corpoAltF"/>
              <w:spacing w:before="60"/>
              <w:ind w:left="454" w:right="170"/>
            </w:pPr>
            <w:r w:rsidRPr="00B143D2">
              <w:t>A seguito di un chiarimento fornito dal Fondo FSBA è stato indicato che le festività cadenti durante un evento di Assegno di integrazione salariale FSBA non sono sempre a carico del datore di lavoro e che pertanto per determinare se siano a carico dell’INPS o del datore di lavoro occorre applicare le consuete regole utilizzate per la liquidazione delle festività durante un evento di CIG/FIS.</w:t>
            </w:r>
          </w:p>
          <w:p w14:paraId="38170523" w14:textId="77777777" w:rsidR="00CC53F5" w:rsidRPr="00B143D2" w:rsidRDefault="00CC53F5" w:rsidP="001F6AFB">
            <w:pPr>
              <w:pStyle w:val="corpoAltF"/>
              <w:ind w:left="454" w:right="170"/>
            </w:pPr>
            <w:r w:rsidRPr="00B143D2">
              <w:t>A tal fine, a partire dalla mensilità di giugno 2024, il programma provvederà a generare il giustificativo di Assegno di integrazione salariale nelle giornate festive cadenti nel periodo dell’evento nel caso in cui la festività stessa risulti a carico dell’INPS.</w:t>
            </w:r>
          </w:p>
          <w:p w14:paraId="0765409C" w14:textId="77777777" w:rsidR="000F57C6" w:rsidRPr="00B143D2" w:rsidRDefault="000F57C6" w:rsidP="00CE5FC9">
            <w:pPr>
              <w:pStyle w:val="corpoAltF"/>
              <w:numPr>
                <w:ilvl w:val="0"/>
                <w:numId w:val="35"/>
              </w:numPr>
              <w:tabs>
                <w:tab w:val="clear" w:pos="644"/>
              </w:tabs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bookmarkStart w:id="1" w:name="_Toc54620719"/>
            <w:r w:rsidRPr="00B143D2">
              <w:rPr>
                <w:b/>
                <w:sz w:val="22"/>
                <w:szCs w:val="22"/>
              </w:rPr>
              <w:t>TB0307 – Tabella contributi casse edili</w:t>
            </w:r>
          </w:p>
          <w:p w14:paraId="526C5558" w14:textId="0F03D4A8" w:rsidR="000F57C6" w:rsidRPr="00B143D2" w:rsidRDefault="000F57C6" w:rsidP="000F57C6">
            <w:pPr>
              <w:pStyle w:val="corpoAltF"/>
              <w:spacing w:before="60"/>
              <w:ind w:left="454" w:right="170"/>
            </w:pPr>
            <w:r w:rsidRPr="00B143D2">
              <w:t xml:space="preserve">A seguito della modifica da parte della Cassa Edile </w:t>
            </w:r>
            <w:r w:rsidR="00EB185A" w:rsidRPr="00B143D2">
              <w:t>di Cuneo</w:t>
            </w:r>
            <w:r w:rsidRPr="00B143D2">
              <w:t xml:space="preserve"> della disciplina prevista per il rimborso degli eventi di malattia e infortunio, per il dettaglio della quale si rimanda alle note del modulo CONTRA allegate al presente rilascio PAGHE, a partire dall’attuale aggiornamento viene dismesso il “</w:t>
            </w:r>
            <w:r w:rsidRPr="00B143D2">
              <w:rPr>
                <w:i/>
                <w:iCs/>
              </w:rPr>
              <w:t>Codice calcolo particolare</w:t>
            </w:r>
            <w:r w:rsidRPr="00B143D2">
              <w:t xml:space="preserve">” </w:t>
            </w:r>
            <w:r w:rsidR="00AB50F9" w:rsidRPr="00B143D2">
              <w:t>CN</w:t>
            </w:r>
            <w:r w:rsidRPr="00B143D2">
              <w:t>00 (introdotto con la versione PAGHE 201</w:t>
            </w:r>
            <w:r w:rsidR="00A93962" w:rsidRPr="00B143D2">
              <w:t>7</w:t>
            </w:r>
            <w:r w:rsidRPr="00B143D2">
              <w:t>.0.</w:t>
            </w:r>
            <w:r w:rsidR="00A93962" w:rsidRPr="00B143D2">
              <w:t>5</w:t>
            </w:r>
            <w:r w:rsidRPr="00B143D2">
              <w:t>).</w:t>
            </w:r>
          </w:p>
          <w:bookmarkEnd w:id="1"/>
          <w:p w14:paraId="2661EA32" w14:textId="77777777" w:rsidR="001A6F56" w:rsidRPr="00B143D2" w:rsidRDefault="001A6F56" w:rsidP="00CE5FC9">
            <w:pPr>
              <w:pStyle w:val="corpoAltF"/>
              <w:numPr>
                <w:ilvl w:val="0"/>
                <w:numId w:val="35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 w:rsidRPr="00B143D2">
              <w:rPr>
                <w:b/>
                <w:sz w:val="22"/>
                <w:szCs w:val="22"/>
              </w:rPr>
              <w:t>TB0405 – Tabella aliquota addizionale regionale</w:t>
            </w:r>
          </w:p>
          <w:p w14:paraId="15625822" w14:textId="301040AD" w:rsidR="001A6F56" w:rsidRPr="00B143D2" w:rsidRDefault="001A6F56" w:rsidP="001A6F56">
            <w:pPr>
              <w:pStyle w:val="corpoAltF"/>
              <w:spacing w:before="60"/>
              <w:ind w:left="454" w:right="170"/>
            </w:pPr>
            <w:r w:rsidRPr="00B143D2">
              <w:t>Aggiornamento della tabella addizionale regionale IRPEF relativa alle regioni Lazio</w:t>
            </w:r>
            <w:r w:rsidR="00131914" w:rsidRPr="00B143D2">
              <w:t>,</w:t>
            </w:r>
            <w:r w:rsidRPr="00B143D2">
              <w:t xml:space="preserve"> Liguria</w:t>
            </w:r>
            <w:r w:rsidR="00131914" w:rsidRPr="00B143D2">
              <w:t xml:space="preserve"> e Molise.</w:t>
            </w:r>
          </w:p>
          <w:p w14:paraId="35FB6630" w14:textId="77777777" w:rsidR="00EE2CD4" w:rsidRPr="00B143D2" w:rsidRDefault="00EE2CD4" w:rsidP="00EE2CD4">
            <w:pPr>
              <w:pStyle w:val="corpoAltF"/>
              <w:numPr>
                <w:ilvl w:val="0"/>
                <w:numId w:val="35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 w:rsidRPr="00B143D2">
              <w:rPr>
                <w:b/>
                <w:sz w:val="22"/>
                <w:szCs w:val="22"/>
              </w:rPr>
              <w:lastRenderedPageBreak/>
              <w:t>Aggiornamento codici contratto CNEL</w:t>
            </w:r>
          </w:p>
          <w:p w14:paraId="088C10F7" w14:textId="77777777" w:rsidR="00EE2CD4" w:rsidRPr="00B143D2" w:rsidRDefault="00EE2CD4" w:rsidP="00EE2CD4">
            <w:pPr>
              <w:pStyle w:val="corpoAltF"/>
              <w:spacing w:before="60"/>
              <w:ind w:left="454" w:right="170"/>
            </w:pPr>
            <w:r w:rsidRPr="00B143D2">
              <w:t>Aggiornati i codici contratto CNEL (versione 35.0 del 29 aprile 2024) previsti all’interno del flusso UNIEMENS. L’elenco dei codici contratto presente al campo “</w:t>
            </w:r>
            <w:r w:rsidRPr="00B143D2">
              <w:rPr>
                <w:i/>
                <w:iCs/>
              </w:rPr>
              <w:t>Codice contratto CNEL</w:t>
            </w:r>
            <w:r w:rsidRPr="00B143D2">
              <w:t>” (scheda “</w:t>
            </w:r>
            <w:r w:rsidRPr="00B143D2">
              <w:rPr>
                <w:i/>
                <w:iCs/>
              </w:rPr>
              <w:t>Dati contributivi</w:t>
            </w:r>
            <w:r w:rsidRPr="00B143D2">
              <w:t xml:space="preserve">” di </w:t>
            </w:r>
            <w:r w:rsidRPr="00B143D2">
              <w:rPr>
                <w:b/>
                <w:bCs/>
              </w:rPr>
              <w:t>AZIE</w:t>
            </w:r>
            <w:r w:rsidRPr="00B143D2">
              <w:t xml:space="preserve"> e scheda “</w:t>
            </w:r>
            <w:r w:rsidRPr="00B143D2">
              <w:rPr>
                <w:i/>
                <w:iCs/>
              </w:rPr>
              <w:t>Trattenute</w:t>
            </w:r>
            <w:r w:rsidRPr="00B143D2">
              <w:t xml:space="preserve">” di </w:t>
            </w:r>
            <w:r w:rsidRPr="00B143D2">
              <w:rPr>
                <w:b/>
                <w:bCs/>
              </w:rPr>
              <w:t>DIPE</w:t>
            </w:r>
            <w:r w:rsidRPr="00B143D2">
              <w:t>) è stato conseguentemente aggiornato.</w:t>
            </w:r>
          </w:p>
          <w:p w14:paraId="1E12B408" w14:textId="2F5F0DA2" w:rsidR="001D08B6" w:rsidRPr="00B143D2" w:rsidRDefault="007B0500" w:rsidP="00CE5FC9">
            <w:pPr>
              <w:pStyle w:val="corpoAltF"/>
              <w:numPr>
                <w:ilvl w:val="0"/>
                <w:numId w:val="35"/>
              </w:numPr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 w:rsidRPr="00B143D2">
              <w:rPr>
                <w:b/>
                <w:sz w:val="22"/>
                <w:szCs w:val="22"/>
              </w:rPr>
              <w:t>Anomalie corrette</w:t>
            </w:r>
          </w:p>
          <w:p w14:paraId="1E12B409" w14:textId="77777777" w:rsidR="001D08B6" w:rsidRPr="00B143D2" w:rsidRDefault="007B0500">
            <w:pPr>
              <w:pStyle w:val="corpoAltF"/>
              <w:spacing w:before="60"/>
              <w:ind w:left="454" w:right="170"/>
            </w:pPr>
            <w:r w:rsidRPr="00B143D2">
              <w:t>Correzione anomalie varie.</w:t>
            </w:r>
          </w:p>
          <w:p w14:paraId="1E12B40A" w14:textId="4FCECF01" w:rsidR="00601300" w:rsidRPr="00B143D2" w:rsidRDefault="00601300" w:rsidP="000B1FEC">
            <w:pPr>
              <w:pStyle w:val="corpoAltF"/>
              <w:spacing w:before="60"/>
              <w:ind w:right="170"/>
            </w:pPr>
          </w:p>
        </w:tc>
      </w:tr>
    </w:tbl>
    <w:p w14:paraId="6ED0136E" w14:textId="77777777" w:rsidR="00BF06A4" w:rsidRPr="00B143D2" w:rsidRDefault="00BF06A4">
      <w:pPr>
        <w:pStyle w:val="CorpoAltF0"/>
      </w:pPr>
    </w:p>
    <w:p w14:paraId="1192F88B" w14:textId="77777777" w:rsidR="00F52393" w:rsidRPr="00B143D2" w:rsidRDefault="00F52393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1D63B4" w:rsidRPr="00B143D2" w14:paraId="1081B11C" w14:textId="77777777" w:rsidTr="007B4445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33CB1216" w14:textId="77777777" w:rsidR="001D63B4" w:rsidRPr="00B143D2" w:rsidRDefault="001D63B4" w:rsidP="007B4445">
            <w:pPr>
              <w:pStyle w:val="WWContenutoRilascio"/>
              <w:rPr>
                <w:rFonts w:cs="Arial"/>
              </w:rPr>
            </w:pPr>
            <w:r w:rsidRPr="00B143D2">
              <w:rPr>
                <w:rFonts w:cs="Arial"/>
              </w:rPr>
              <w:t>Modulo CONTRA</w:t>
            </w:r>
          </w:p>
        </w:tc>
      </w:tr>
      <w:tr w:rsidR="001D63B4" w:rsidRPr="00B143D2" w14:paraId="321962AE" w14:textId="77777777" w:rsidTr="007B4445">
        <w:trPr>
          <w:jc w:val="center"/>
        </w:trPr>
        <w:tc>
          <w:tcPr>
            <w:tcW w:w="9629" w:type="dxa"/>
          </w:tcPr>
          <w:p w14:paraId="5A742DDA" w14:textId="71E239E7" w:rsidR="001D63B4" w:rsidRPr="00B143D2" w:rsidRDefault="001D63B4" w:rsidP="007B4445">
            <w:pPr>
              <w:pStyle w:val="corpoAltF"/>
              <w:numPr>
                <w:ilvl w:val="0"/>
                <w:numId w:val="7"/>
              </w:numPr>
              <w:tabs>
                <w:tab w:val="clear" w:pos="720"/>
              </w:tabs>
              <w:spacing w:before="120"/>
              <w:ind w:left="454" w:right="170" w:hanging="314"/>
            </w:pPr>
            <w:r w:rsidRPr="00B143D2">
              <w:t xml:space="preserve">La presente versione contiene la fornitura delle tabelle del modulo CONTRA del mese di </w:t>
            </w:r>
            <w:r w:rsidR="000B1FEC" w:rsidRPr="00B143D2">
              <w:t>maggio</w:t>
            </w:r>
            <w:r w:rsidRPr="00B143D2">
              <w:t xml:space="preserve"> 2024.</w:t>
            </w:r>
          </w:p>
          <w:p w14:paraId="360FE441" w14:textId="77777777" w:rsidR="001D63B4" w:rsidRPr="00B143D2" w:rsidRDefault="001D63B4" w:rsidP="007B4445">
            <w:pPr>
              <w:pStyle w:val="corpoAltF"/>
              <w:ind w:left="454" w:right="170"/>
            </w:pPr>
            <w:r w:rsidRPr="00B143D2">
              <w:t xml:space="preserve">Si precisa che il relativo aggiornamento verrà eseguito automaticamente in fase di installazione, se impostato in </w:t>
            </w:r>
            <w:r w:rsidRPr="00B143D2">
              <w:rPr>
                <w:b/>
              </w:rPr>
              <w:t>CONTRA</w:t>
            </w:r>
            <w:r w:rsidRPr="00B143D2">
              <w:t xml:space="preserve"> &gt; “</w:t>
            </w:r>
            <w:r w:rsidRPr="00B143D2">
              <w:rPr>
                <w:i/>
              </w:rPr>
              <w:t>Aggiornamento automatico</w:t>
            </w:r>
            <w:r w:rsidRPr="00B143D2">
              <w:t>”, diversamente sarà cura dell’utente effettuare l’aggiornamento mediante la scelta “</w:t>
            </w:r>
            <w:r w:rsidRPr="00B143D2">
              <w:rPr>
                <w:i/>
              </w:rPr>
              <w:t>Aggiornamento contratti</w:t>
            </w:r>
            <w:r w:rsidRPr="00B143D2">
              <w:t xml:space="preserve">” del comando </w:t>
            </w:r>
            <w:r w:rsidRPr="00B143D2">
              <w:rPr>
                <w:b/>
              </w:rPr>
              <w:t>CONTRA</w:t>
            </w:r>
            <w:r w:rsidRPr="00B143D2">
              <w:t>.</w:t>
            </w:r>
          </w:p>
          <w:p w14:paraId="1AB46636" w14:textId="77777777" w:rsidR="001D63B4" w:rsidRPr="00B143D2" w:rsidRDefault="001D63B4" w:rsidP="007B4445">
            <w:pPr>
              <w:pStyle w:val="corpoAltF"/>
              <w:spacing w:before="60"/>
              <w:ind w:left="454" w:right="170"/>
            </w:pPr>
            <w:r w:rsidRPr="00B143D2">
              <w:t xml:space="preserve">Si sottolinea che, con riferimento al CCNL Case di cura private – personale medico, codici contratto </w:t>
            </w:r>
            <w:r w:rsidRPr="00B143D2">
              <w:rPr>
                <w:b/>
                <w:bCs/>
              </w:rPr>
              <w:t>8111</w:t>
            </w:r>
            <w:r w:rsidRPr="00B143D2">
              <w:t>/</w:t>
            </w:r>
            <w:r w:rsidRPr="00B143D2">
              <w:rPr>
                <w:b/>
                <w:bCs/>
              </w:rPr>
              <w:t>8112</w:t>
            </w:r>
            <w:r w:rsidRPr="00B143D2">
              <w:t>, non è ancora avvenuta la sottoscrizione dell’accordo di rinnovo del 7 ottobre 2020 da parte di tutte le associazioni datoriali contraenti, pertanto la funzione “</w:t>
            </w:r>
            <w:r w:rsidRPr="00B143D2">
              <w:rPr>
                <w:i/>
              </w:rPr>
              <w:t>Aggiornamento automatico</w:t>
            </w:r>
            <w:r w:rsidRPr="00B143D2">
              <w:t>” per il suddetto codice contratto non è stata a tutt’oggi riabilitata.</w:t>
            </w:r>
          </w:p>
          <w:p w14:paraId="15C1DBDE" w14:textId="77777777" w:rsidR="001D63B4" w:rsidRPr="00B143D2" w:rsidRDefault="001D63B4" w:rsidP="007B4445">
            <w:pPr>
              <w:pStyle w:val="corpoAltF"/>
              <w:ind w:left="454" w:right="170"/>
            </w:pPr>
            <w:bookmarkStart w:id="2" w:name="_Hlk30584920"/>
            <w:r w:rsidRPr="00B143D2">
              <w:t>Laddove ritenuto opportuno, sarà necessario procedere all’esecuzione manuale dell’aggiornamento, mediante la scelta “</w:t>
            </w:r>
            <w:r w:rsidRPr="00B143D2">
              <w:rPr>
                <w:i/>
              </w:rPr>
              <w:t>Aggiornamento contratti</w:t>
            </w:r>
            <w:r w:rsidRPr="00B143D2">
              <w:t>”.</w:t>
            </w:r>
          </w:p>
          <w:p w14:paraId="491C9A9B" w14:textId="77777777" w:rsidR="001D63B4" w:rsidRPr="00B143D2" w:rsidRDefault="001D63B4" w:rsidP="007B4445">
            <w:pPr>
              <w:pStyle w:val="corpoAltF"/>
              <w:ind w:left="454" w:right="170"/>
            </w:pPr>
          </w:p>
          <w:bookmarkEnd w:id="2"/>
          <w:p w14:paraId="696406AB" w14:textId="77777777" w:rsidR="001D63B4" w:rsidRPr="00B143D2" w:rsidRDefault="001D63B4" w:rsidP="007B4445">
            <w:pPr>
              <w:pStyle w:val="corpoAltF"/>
              <w:numPr>
                <w:ilvl w:val="0"/>
                <w:numId w:val="7"/>
              </w:numPr>
              <w:tabs>
                <w:tab w:val="clear" w:pos="720"/>
              </w:tabs>
              <w:spacing w:before="120"/>
              <w:ind w:left="454" w:right="170" w:hanging="314"/>
            </w:pPr>
            <w:r w:rsidRPr="00B143D2">
              <w:rPr>
                <w:b/>
              </w:rPr>
              <w:t>Tabella Indici Istat</w:t>
            </w:r>
          </w:p>
          <w:p w14:paraId="7D2D84E1" w14:textId="1C2E5B72" w:rsidR="001E5184" w:rsidRPr="00B143D2" w:rsidRDefault="001E5184" w:rsidP="001E5184">
            <w:pPr>
              <w:pStyle w:val="corpoAltF"/>
              <w:spacing w:before="60"/>
              <w:ind w:left="454" w:right="170"/>
            </w:pPr>
            <w:r w:rsidRPr="00B143D2">
              <w:t xml:space="preserve">Con Comunicato del </w:t>
            </w:r>
            <w:r w:rsidR="00050B21" w:rsidRPr="00B143D2">
              <w:t>1</w:t>
            </w:r>
            <w:r w:rsidR="003552EC" w:rsidRPr="00B143D2">
              <w:t>6</w:t>
            </w:r>
            <w:r w:rsidRPr="00B143D2">
              <w:t xml:space="preserve"> </w:t>
            </w:r>
            <w:r w:rsidR="00B675B8" w:rsidRPr="00B143D2">
              <w:t>maggio</w:t>
            </w:r>
            <w:r w:rsidRPr="00B143D2">
              <w:t xml:space="preserve"> 2024 l’ISTAT ha fornito l’indice definitivo dei prezzi al consumo per gli operai e gli impiegati valido </w:t>
            </w:r>
            <w:r w:rsidRPr="00B143D2">
              <w:rPr>
                <w:color w:val="000000"/>
              </w:rPr>
              <w:t xml:space="preserve">per il mese di </w:t>
            </w:r>
            <w:r w:rsidR="00B675B8" w:rsidRPr="00B143D2">
              <w:rPr>
                <w:color w:val="000000"/>
              </w:rPr>
              <w:t>aprile</w:t>
            </w:r>
            <w:r w:rsidRPr="00B143D2">
              <w:rPr>
                <w:color w:val="000000"/>
              </w:rPr>
              <w:t xml:space="preserve"> 2024</w:t>
            </w:r>
            <w:r w:rsidRPr="00B143D2">
              <w:t>, determinato nella misura di 11</w:t>
            </w:r>
            <w:r w:rsidR="007823D4" w:rsidRPr="00B143D2">
              <w:t>9</w:t>
            </w:r>
            <w:r w:rsidRPr="00B143D2">
              <w:t>,</w:t>
            </w:r>
            <w:r w:rsidR="006752E9" w:rsidRPr="00B143D2">
              <w:t>3</w:t>
            </w:r>
            <w:r w:rsidRPr="00B143D2">
              <w:t>.</w:t>
            </w:r>
          </w:p>
          <w:p w14:paraId="5BDA886B" w14:textId="09F358B2" w:rsidR="00BA47FC" w:rsidRPr="00B143D2" w:rsidRDefault="001E5184" w:rsidP="001E5184">
            <w:pPr>
              <w:pStyle w:val="corpoAltF"/>
              <w:spacing w:before="60"/>
              <w:ind w:left="454" w:right="170"/>
              <w:rPr>
                <w:color w:val="000000"/>
              </w:rPr>
            </w:pPr>
            <w:r w:rsidRPr="00B143D2">
              <w:t xml:space="preserve">Tale valore </w:t>
            </w:r>
            <w:r w:rsidR="007647B0" w:rsidRPr="00B143D2">
              <w:t>è stato inserito</w:t>
            </w:r>
            <w:r w:rsidRPr="00B143D2">
              <w:t xml:space="preserve"> al campo “</w:t>
            </w:r>
            <w:r w:rsidRPr="00B143D2">
              <w:rPr>
                <w:i/>
              </w:rPr>
              <w:t xml:space="preserve">Indice </w:t>
            </w:r>
            <w:r w:rsidR="00B675B8" w:rsidRPr="00B143D2">
              <w:rPr>
                <w:i/>
              </w:rPr>
              <w:t>Aprile</w:t>
            </w:r>
            <w:r w:rsidRPr="00B143D2">
              <w:t>” della “</w:t>
            </w:r>
            <w:r w:rsidRPr="00B143D2">
              <w:rPr>
                <w:i/>
                <w:iCs/>
              </w:rPr>
              <w:t>Tabella indici ISTAT</w:t>
            </w:r>
            <w:r w:rsidRPr="00B143D2">
              <w:t>” (</w:t>
            </w:r>
            <w:r w:rsidRPr="00B143D2">
              <w:rPr>
                <w:b/>
              </w:rPr>
              <w:t>TB0003</w:t>
            </w:r>
            <w:r w:rsidRPr="00B143D2">
              <w:rPr>
                <w:bCs/>
              </w:rPr>
              <w:t>)</w:t>
            </w:r>
            <w:r w:rsidRPr="00B143D2">
              <w:t xml:space="preserve"> ed è stato provvisoriamente indicato anche al campo “</w:t>
            </w:r>
            <w:r w:rsidRPr="00B143D2">
              <w:rPr>
                <w:i/>
              </w:rPr>
              <w:t>Indice</w:t>
            </w:r>
            <w:r w:rsidR="00B675B8" w:rsidRPr="00B143D2">
              <w:rPr>
                <w:i/>
              </w:rPr>
              <w:t xml:space="preserve"> Maggio</w:t>
            </w:r>
            <w:r w:rsidRPr="00B143D2">
              <w:t>”.</w:t>
            </w:r>
          </w:p>
          <w:p w14:paraId="7A573BC2" w14:textId="6FD9380F" w:rsidR="001D63B4" w:rsidRPr="00B143D2" w:rsidRDefault="001D63B4" w:rsidP="007B4445">
            <w:pPr>
              <w:pStyle w:val="corpoAltF"/>
              <w:spacing w:before="120"/>
              <w:ind w:left="142" w:right="170"/>
            </w:pPr>
            <w:r w:rsidRPr="00B143D2">
              <w:rPr>
                <w:b/>
              </w:rPr>
              <w:t>Allegato:</w:t>
            </w:r>
            <w:r w:rsidRPr="00B143D2">
              <w:t xml:space="preserve"> “CONTRA_20240</w:t>
            </w:r>
            <w:r w:rsidR="00017F79" w:rsidRPr="00B143D2">
              <w:t>1</w:t>
            </w:r>
            <w:r w:rsidRPr="00B143D2">
              <w:t>0</w:t>
            </w:r>
            <w:r w:rsidR="00B675B8" w:rsidRPr="00B143D2">
              <w:t>6</w:t>
            </w:r>
            <w:r w:rsidRPr="00B143D2">
              <w:t xml:space="preserve">” </w:t>
            </w:r>
          </w:p>
          <w:p w14:paraId="7F9C814D" w14:textId="77777777" w:rsidR="001D63B4" w:rsidRPr="00B143D2" w:rsidRDefault="001D63B4" w:rsidP="00814E7B">
            <w:pPr>
              <w:pStyle w:val="corpoAltF"/>
            </w:pPr>
          </w:p>
        </w:tc>
      </w:tr>
    </w:tbl>
    <w:p w14:paraId="267871A1" w14:textId="77777777" w:rsidR="001D63B4" w:rsidRPr="00B143D2" w:rsidRDefault="001D63B4" w:rsidP="001D63B4">
      <w:pPr>
        <w:pStyle w:val="CorpoAltF0"/>
        <w:jc w:val="left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1D63B4" w:rsidRPr="00B143D2" w14:paraId="694E7B92" w14:textId="77777777" w:rsidTr="007B4445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77C20533" w14:textId="77777777" w:rsidR="001D63B4" w:rsidRPr="00B143D2" w:rsidRDefault="001D63B4" w:rsidP="007B4445">
            <w:pPr>
              <w:pStyle w:val="WWContenutoRilascio"/>
              <w:rPr>
                <w:rFonts w:cs="Arial"/>
              </w:rPr>
            </w:pPr>
            <w:r w:rsidRPr="00B143D2">
              <w:rPr>
                <w:rFonts w:cs="Arial"/>
              </w:rPr>
              <w:t>Aliquote Addizionali Comunali</w:t>
            </w:r>
          </w:p>
        </w:tc>
      </w:tr>
      <w:tr w:rsidR="001D63B4" w:rsidRPr="00B143D2" w14:paraId="12C99D8F" w14:textId="77777777" w:rsidTr="007B4445">
        <w:trPr>
          <w:jc w:val="center"/>
        </w:trPr>
        <w:tc>
          <w:tcPr>
            <w:tcW w:w="9629" w:type="dxa"/>
          </w:tcPr>
          <w:p w14:paraId="02E78E99" w14:textId="0FE5B38F" w:rsidR="001D63B4" w:rsidRPr="00B143D2" w:rsidRDefault="001D63B4" w:rsidP="007B4445">
            <w:pPr>
              <w:pStyle w:val="corpoAltF"/>
              <w:spacing w:before="180"/>
              <w:ind w:left="136" w:right="170"/>
            </w:pPr>
            <w:r w:rsidRPr="00B143D2">
              <w:t xml:space="preserve">Viene fornito il file delle aliquote e delle esenzioni relative alle addizionali comunali per l’anno 2024, elaborato da </w:t>
            </w:r>
            <w:proofErr w:type="spellStart"/>
            <w:r w:rsidRPr="00B143D2">
              <w:t>Teamsystem</w:t>
            </w:r>
            <w:proofErr w:type="spellEnd"/>
            <w:r w:rsidRPr="00B143D2">
              <w:t xml:space="preserve"> sulla base del file ministeriale aggiornato alla data del </w:t>
            </w:r>
            <w:r w:rsidR="00841F48" w:rsidRPr="00B143D2">
              <w:t>1</w:t>
            </w:r>
            <w:r w:rsidR="001A3285" w:rsidRPr="00B143D2">
              <w:t>7</w:t>
            </w:r>
            <w:r w:rsidRPr="00B143D2">
              <w:t>/0</w:t>
            </w:r>
            <w:r w:rsidR="00B675B8" w:rsidRPr="00B143D2">
              <w:t>5</w:t>
            </w:r>
            <w:r w:rsidRPr="00B143D2">
              <w:t xml:space="preserve">/2024, utile all’aggiornamento della relativa tabella </w:t>
            </w:r>
            <w:r w:rsidRPr="00B143D2">
              <w:rPr>
                <w:b/>
              </w:rPr>
              <w:t>TB0406</w:t>
            </w:r>
            <w:r w:rsidRPr="00B143D2">
              <w:t>.</w:t>
            </w:r>
          </w:p>
          <w:p w14:paraId="08562F0B" w14:textId="77777777" w:rsidR="001D63B4" w:rsidRPr="00B143D2" w:rsidRDefault="001D63B4" w:rsidP="007B4445">
            <w:pPr>
              <w:pStyle w:val="corpoAltF"/>
              <w:spacing w:before="60"/>
              <w:ind w:left="136" w:right="170"/>
            </w:pPr>
            <w:r w:rsidRPr="00B143D2">
              <w:t>Per gli utenti in possesso della licenza CONTRA e nel caso di impostazione dell’aggiornamento automatico delle addizionali comunali (</w:t>
            </w:r>
            <w:r w:rsidRPr="00B143D2">
              <w:rPr>
                <w:b/>
              </w:rPr>
              <w:t>CONTRA</w:t>
            </w:r>
            <w:r w:rsidRPr="00B143D2">
              <w:t xml:space="preserve"> &gt; “</w:t>
            </w:r>
            <w:r w:rsidRPr="00B143D2">
              <w:rPr>
                <w:i/>
              </w:rPr>
              <w:t>Aggiornamento automatico</w:t>
            </w:r>
            <w:r w:rsidRPr="00B143D2">
              <w:t>” campo “</w:t>
            </w:r>
            <w:r w:rsidRPr="00B143D2">
              <w:rPr>
                <w:i/>
              </w:rPr>
              <w:t>Addizionali</w:t>
            </w:r>
            <w:r w:rsidRPr="00B143D2">
              <w:t>”), l’aggiornamento verrà eseguito in fase di installazione della presente versione PAGHE.</w:t>
            </w:r>
          </w:p>
          <w:p w14:paraId="6D5779F5" w14:textId="77777777" w:rsidR="001D63B4" w:rsidRPr="00B143D2" w:rsidRDefault="001D63B4" w:rsidP="007B4445">
            <w:pPr>
              <w:pStyle w:val="corpoAltF"/>
              <w:spacing w:before="60"/>
              <w:ind w:left="136" w:right="170"/>
            </w:pPr>
            <w:r w:rsidRPr="00B143D2">
              <w:t xml:space="preserve">Diversamente sarà cura dell’utente effettuare l’aggiornamento della suddetta tabella mediante l’esecuzione del comando </w:t>
            </w:r>
            <w:r w:rsidRPr="00B143D2">
              <w:rPr>
                <w:b/>
              </w:rPr>
              <w:t>AGGADD</w:t>
            </w:r>
            <w:r w:rsidRPr="00B143D2">
              <w:rPr>
                <w:bCs/>
              </w:rPr>
              <w:t xml:space="preserve"> &gt; </w:t>
            </w:r>
            <w:r w:rsidRPr="00B143D2">
              <w:t>scelta “</w:t>
            </w:r>
            <w:r w:rsidRPr="00B143D2">
              <w:rPr>
                <w:i/>
                <w:iCs/>
              </w:rPr>
              <w:t xml:space="preserve">2 – Aggiornamento da file </w:t>
            </w:r>
            <w:proofErr w:type="spellStart"/>
            <w:r w:rsidRPr="00B143D2">
              <w:rPr>
                <w:i/>
                <w:iCs/>
              </w:rPr>
              <w:t>Teamsystem</w:t>
            </w:r>
            <w:proofErr w:type="spellEnd"/>
            <w:r w:rsidRPr="00B143D2">
              <w:t>”.</w:t>
            </w:r>
          </w:p>
          <w:p w14:paraId="4FEEAF58" w14:textId="77777777" w:rsidR="001D63B4" w:rsidRPr="00B143D2" w:rsidRDefault="001D63B4" w:rsidP="00814E7B">
            <w:pPr>
              <w:pStyle w:val="corpoAltF"/>
            </w:pPr>
          </w:p>
        </w:tc>
      </w:tr>
    </w:tbl>
    <w:p w14:paraId="1E12B424" w14:textId="77777777" w:rsidR="001D08B6" w:rsidRPr="00B143D2" w:rsidRDefault="001D08B6">
      <w:pPr>
        <w:pStyle w:val="CorpoAltF0"/>
        <w:jc w:val="left"/>
      </w:pPr>
    </w:p>
    <w:p w14:paraId="33F5C892" w14:textId="77777777" w:rsidR="00E4205D" w:rsidRPr="00B143D2" w:rsidRDefault="00E4205D">
      <w:pPr>
        <w:pStyle w:val="CorpoAltF0"/>
        <w:jc w:val="left"/>
      </w:pPr>
    </w:p>
    <w:p w14:paraId="7E3276BB" w14:textId="77777777" w:rsidR="00EE2CD4" w:rsidRPr="00B143D2" w:rsidRDefault="00EE2CD4">
      <w:pPr>
        <w:pStyle w:val="CorpoAltF0"/>
        <w:jc w:val="left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1D08B6" w:rsidRPr="00B143D2" w14:paraId="1E12B430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1E12B42F" w14:textId="77777777" w:rsidR="001D08B6" w:rsidRPr="00B143D2" w:rsidRDefault="007B0500">
            <w:pPr>
              <w:pStyle w:val="WWContenutoRilascio"/>
              <w:rPr>
                <w:rFonts w:cs="Arial"/>
              </w:rPr>
            </w:pPr>
            <w:r w:rsidRPr="00B143D2">
              <w:rPr>
                <w:rFonts w:cs="Arial"/>
              </w:rPr>
              <w:t>Sistemi Operativi e Browser supportati e Date fine supporto</w:t>
            </w:r>
          </w:p>
        </w:tc>
      </w:tr>
      <w:tr w:rsidR="001D08B6" w14:paraId="1E12B435" w14:textId="77777777">
        <w:trPr>
          <w:jc w:val="center"/>
        </w:trPr>
        <w:tc>
          <w:tcPr>
            <w:tcW w:w="9629" w:type="dxa"/>
          </w:tcPr>
          <w:p w14:paraId="1E12B431" w14:textId="77777777" w:rsidR="001D08B6" w:rsidRPr="00B143D2" w:rsidRDefault="007B0500">
            <w:pPr>
              <w:pStyle w:val="CorpoAltF0"/>
              <w:spacing w:before="180"/>
            </w:pPr>
            <w:r w:rsidRPr="00B143D2">
              <w:t xml:space="preserve">Documento consultabile Online su </w:t>
            </w:r>
            <w:proofErr w:type="spellStart"/>
            <w:r w:rsidRPr="00B143D2">
              <w:t>MySupport</w:t>
            </w:r>
            <w:proofErr w:type="spellEnd"/>
            <w:r w:rsidRPr="00B143D2">
              <w:t>:</w:t>
            </w:r>
          </w:p>
          <w:p w14:paraId="1E12B432" w14:textId="77777777" w:rsidR="001D08B6" w:rsidRPr="00B143D2" w:rsidRDefault="00B143D2">
            <w:pPr>
              <w:pStyle w:val="CorpoAltF0"/>
              <w:spacing w:before="120"/>
              <w:rPr>
                <w:sz w:val="22"/>
                <w:szCs w:val="22"/>
              </w:rPr>
            </w:pPr>
            <w:hyperlink r:id="rId12" w:history="1">
              <w:r w:rsidR="007B0500" w:rsidRPr="00B143D2"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 w14:paraId="2A4950BF" w14:textId="77777777" w:rsidR="001D08B6" w:rsidRDefault="007B0500">
            <w:pPr>
              <w:pStyle w:val="CorpoAltF0"/>
              <w:spacing w:before="180"/>
              <w:rPr>
                <w:rFonts w:cs="Arial"/>
              </w:rPr>
            </w:pPr>
            <w:r w:rsidRPr="00B143D2">
              <w:rPr>
                <w:rFonts w:cs="Arial"/>
                <w:b/>
                <w:bCs/>
                <w:u w:val="single"/>
              </w:rPr>
              <w:t>ATTENZIONE</w:t>
            </w:r>
            <w:r w:rsidRPr="00B143D2">
              <w:rPr>
                <w:rFonts w:cs="Arial"/>
                <w:b/>
                <w:bCs/>
              </w:rPr>
              <w:t>:</w:t>
            </w:r>
            <w:r w:rsidRPr="00B143D2"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 w:rsidRPr="00B143D2">
              <w:rPr>
                <w:rFonts w:cs="Arial"/>
              </w:rPr>
              <w:t>6</w:t>
            </w:r>
            <w:proofErr w:type="gramEnd"/>
            <w:r w:rsidRPr="00B143D2">
              <w:rPr>
                <w:rFonts w:cs="Arial"/>
              </w:rPr>
              <w:t xml:space="preserve"> mesi da parte di TeamSystem.</w:t>
            </w:r>
          </w:p>
          <w:p w14:paraId="1E12B434" w14:textId="475EC30C" w:rsidR="001D08B6" w:rsidRPr="00F1373D" w:rsidRDefault="001D08B6">
            <w:pPr>
              <w:pStyle w:val="CorpoAltF0"/>
              <w:rPr>
                <w:b/>
                <w:sz w:val="10"/>
                <w:szCs w:val="10"/>
              </w:rPr>
            </w:pPr>
          </w:p>
        </w:tc>
      </w:tr>
    </w:tbl>
    <w:p w14:paraId="1E12B436" w14:textId="77777777" w:rsidR="001D08B6" w:rsidRDefault="001D08B6" w:rsidP="000379EE">
      <w:pPr>
        <w:pStyle w:val="Ignora"/>
      </w:pPr>
    </w:p>
    <w:sectPr w:rsidR="001D08B6">
      <w:headerReference w:type="default" r:id="rId13"/>
      <w:footerReference w:type="default" r:id="rId14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C521" w14:textId="77777777" w:rsidR="008410CF" w:rsidRDefault="008410CF">
      <w:r>
        <w:separator/>
      </w:r>
    </w:p>
  </w:endnote>
  <w:endnote w:type="continuationSeparator" w:id="0">
    <w:p w14:paraId="3745929D" w14:textId="77777777" w:rsidR="008410CF" w:rsidRDefault="008410CF">
      <w:r>
        <w:continuationSeparator/>
      </w:r>
    </w:p>
  </w:endnote>
  <w:endnote w:type="continuationNotice" w:id="1">
    <w:p w14:paraId="0A770E6F" w14:textId="77777777" w:rsidR="008410CF" w:rsidRDefault="008410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2B448" w14:textId="77777777" w:rsidR="001D08B6" w:rsidRDefault="007B050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1E12B451" wp14:editId="1E12B452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1D08B6" w14:paraId="1E12B44D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1E12B449" w14:textId="77777777" w:rsidR="001D08B6" w:rsidRDefault="001D08B6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1E12B44A" w14:textId="77777777" w:rsidR="001D08B6" w:rsidRDefault="007B050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1E12B44B" w14:textId="6F0BFDA8" w:rsidR="001D08B6" w:rsidRDefault="007B0500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PAGHE 202</w:t>
          </w:r>
          <w:r w:rsidR="00683608">
            <w:rPr>
              <w:rFonts w:ascii="Arial" w:hAnsi="Arial" w:cs="Arial"/>
              <w:i/>
              <w:sz w:val="20"/>
              <w:szCs w:val="20"/>
            </w:rPr>
            <w:t>4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17F79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B675B8">
            <w:rPr>
              <w:rFonts w:ascii="Arial" w:hAnsi="Arial" w:cs="Arial"/>
              <w:i/>
              <w:sz w:val="20"/>
              <w:szCs w:val="20"/>
            </w:rPr>
            <w:t>6</w:t>
          </w:r>
        </w:p>
      </w:tc>
      <w:tc>
        <w:tcPr>
          <w:tcW w:w="1701" w:type="dxa"/>
        </w:tcPr>
        <w:p w14:paraId="1E12B44C" w14:textId="77777777" w:rsidR="001D08B6" w:rsidRDefault="007B050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1E12B44E" w14:textId="77777777" w:rsidR="001D08B6" w:rsidRDefault="001D08B6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0F4C2" w14:textId="77777777" w:rsidR="008410CF" w:rsidRDefault="008410CF">
      <w:r>
        <w:separator/>
      </w:r>
    </w:p>
  </w:footnote>
  <w:footnote w:type="continuationSeparator" w:id="0">
    <w:p w14:paraId="0B28885A" w14:textId="77777777" w:rsidR="008410CF" w:rsidRDefault="008410CF">
      <w:r>
        <w:continuationSeparator/>
      </w:r>
    </w:p>
  </w:footnote>
  <w:footnote w:type="continuationNotice" w:id="1">
    <w:p w14:paraId="7D172B7B" w14:textId="77777777" w:rsidR="008410CF" w:rsidRDefault="008410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1D08B6" w14:paraId="1E12B442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E12B43F" w14:textId="77777777" w:rsidR="001D08B6" w:rsidRDefault="007B0500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1E12B44F" wp14:editId="1E12B450">
                <wp:extent cx="1693545" cy="367030"/>
                <wp:effectExtent l="0" t="0" r="1905" b="0"/>
                <wp:docPr id="1372215148" name="Immagine 1372215148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E12B440" w14:textId="77777777" w:rsidR="001D08B6" w:rsidRDefault="007B050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E12B441" w14:textId="77777777" w:rsidR="001D08B6" w:rsidRDefault="001D08B6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1D08B6" w14:paraId="1E12B446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1E12B443" w14:textId="77777777" w:rsidR="001D08B6" w:rsidRDefault="001D08B6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1E12B444" w14:textId="77777777" w:rsidR="001D08B6" w:rsidRDefault="007B050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1E12B445" w14:textId="77777777" w:rsidR="001D08B6" w:rsidRDefault="001D08B6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1E12B447" w14:textId="77777777" w:rsidR="001D08B6" w:rsidRDefault="001D08B6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E53"/>
    <w:multiLevelType w:val="hybridMultilevel"/>
    <w:tmpl w:val="82C42970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903ED"/>
    <w:multiLevelType w:val="hybridMultilevel"/>
    <w:tmpl w:val="0FA200D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15BC7"/>
    <w:multiLevelType w:val="hybridMultilevel"/>
    <w:tmpl w:val="A8EACDF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96780"/>
    <w:multiLevelType w:val="hybridMultilevel"/>
    <w:tmpl w:val="A8EACDF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B2073"/>
    <w:multiLevelType w:val="hybridMultilevel"/>
    <w:tmpl w:val="3078D810"/>
    <w:lvl w:ilvl="0" w:tplc="BC02502A">
      <w:start w:val="2020"/>
      <w:numFmt w:val="bullet"/>
      <w:lvlText w:val="-"/>
      <w:lvlJc w:val="left"/>
      <w:pPr>
        <w:ind w:left="117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7B82C70"/>
    <w:multiLevelType w:val="hybridMultilevel"/>
    <w:tmpl w:val="80002216"/>
    <w:lvl w:ilvl="0" w:tplc="77EC24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2486643D"/>
    <w:multiLevelType w:val="hybridMultilevel"/>
    <w:tmpl w:val="A8EACDF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F2D17"/>
    <w:multiLevelType w:val="hybridMultilevel"/>
    <w:tmpl w:val="A8EACDF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04CA0"/>
    <w:multiLevelType w:val="hybridMultilevel"/>
    <w:tmpl w:val="DC2894DA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33B6784D"/>
    <w:multiLevelType w:val="hybridMultilevel"/>
    <w:tmpl w:val="F092A408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50967E7"/>
    <w:multiLevelType w:val="hybridMultilevel"/>
    <w:tmpl w:val="8000221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41485"/>
    <w:multiLevelType w:val="hybridMultilevel"/>
    <w:tmpl w:val="3D4E641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C0A7A"/>
    <w:multiLevelType w:val="hybridMultilevel"/>
    <w:tmpl w:val="3454E830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3B3F19D2"/>
    <w:multiLevelType w:val="hybridMultilevel"/>
    <w:tmpl w:val="A8EACDF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5522278"/>
    <w:multiLevelType w:val="hybridMultilevel"/>
    <w:tmpl w:val="FAB204EA"/>
    <w:lvl w:ilvl="0" w:tplc="0410000B">
      <w:start w:val="1"/>
      <w:numFmt w:val="bullet"/>
      <w:lvlText w:val=""/>
      <w:lvlJc w:val="left"/>
      <w:pPr>
        <w:ind w:left="99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8" w15:restartNumberingAfterBreak="0">
    <w:nsid w:val="4BB11B24"/>
    <w:multiLevelType w:val="hybridMultilevel"/>
    <w:tmpl w:val="8000221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A328B"/>
    <w:multiLevelType w:val="hybridMultilevel"/>
    <w:tmpl w:val="62ACE5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A6865"/>
    <w:multiLevelType w:val="hybridMultilevel"/>
    <w:tmpl w:val="5D06118E"/>
    <w:lvl w:ilvl="0" w:tplc="E18C3E34"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4FFC4C57"/>
    <w:multiLevelType w:val="hybridMultilevel"/>
    <w:tmpl w:val="482AF97E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53535A0E"/>
    <w:multiLevelType w:val="hybridMultilevel"/>
    <w:tmpl w:val="1CC07098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57F47396"/>
    <w:multiLevelType w:val="hybridMultilevel"/>
    <w:tmpl w:val="A8EACDF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52B5B"/>
    <w:multiLevelType w:val="hybridMultilevel"/>
    <w:tmpl w:val="01D20FC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D5CDA"/>
    <w:multiLevelType w:val="hybridMultilevel"/>
    <w:tmpl w:val="5096FDA8"/>
    <w:lvl w:ilvl="0" w:tplc="4F48D0CA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7" w15:restartNumberingAfterBreak="0">
    <w:nsid w:val="5D6A679C"/>
    <w:multiLevelType w:val="hybridMultilevel"/>
    <w:tmpl w:val="4D786ADE"/>
    <w:lvl w:ilvl="0" w:tplc="0410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32D02D6"/>
    <w:multiLevelType w:val="hybridMultilevel"/>
    <w:tmpl w:val="8000221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73869"/>
    <w:multiLevelType w:val="hybridMultilevel"/>
    <w:tmpl w:val="3E862734"/>
    <w:lvl w:ilvl="0" w:tplc="D04A39A0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1" w15:restartNumberingAfterBreak="0">
    <w:nsid w:val="700114F9"/>
    <w:multiLevelType w:val="hybridMultilevel"/>
    <w:tmpl w:val="A08ED760"/>
    <w:lvl w:ilvl="0" w:tplc="CA9C5044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2" w15:restartNumberingAfterBreak="0">
    <w:nsid w:val="7C981938"/>
    <w:multiLevelType w:val="hybridMultilevel"/>
    <w:tmpl w:val="43B4D81A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 w15:restartNumberingAfterBreak="0">
    <w:nsid w:val="7CBF0045"/>
    <w:multiLevelType w:val="hybridMultilevel"/>
    <w:tmpl w:val="49DCFAF2"/>
    <w:lvl w:ilvl="0" w:tplc="14EC10A8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 w16cid:durableId="349528335">
    <w:abstractNumId w:val="6"/>
  </w:num>
  <w:num w:numId="2" w16cid:durableId="1887377627">
    <w:abstractNumId w:val="5"/>
  </w:num>
  <w:num w:numId="3" w16cid:durableId="1389570272">
    <w:abstractNumId w:val="7"/>
  </w:num>
  <w:num w:numId="4" w16cid:durableId="1069613877">
    <w:abstractNumId w:val="20"/>
  </w:num>
  <w:num w:numId="5" w16cid:durableId="981736144">
    <w:abstractNumId w:val="29"/>
  </w:num>
  <w:num w:numId="6" w16cid:durableId="1815101285">
    <w:abstractNumId w:val="16"/>
  </w:num>
  <w:num w:numId="7" w16cid:durableId="582178883">
    <w:abstractNumId w:val="13"/>
  </w:num>
  <w:num w:numId="8" w16cid:durableId="560017456">
    <w:abstractNumId w:val="17"/>
  </w:num>
  <w:num w:numId="9" w16cid:durableId="2067296006">
    <w:abstractNumId w:val="22"/>
  </w:num>
  <w:num w:numId="10" w16cid:durableId="2003967684">
    <w:abstractNumId w:val="26"/>
  </w:num>
  <w:num w:numId="11" w16cid:durableId="68370283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75013449">
    <w:abstractNumId w:val="25"/>
  </w:num>
  <w:num w:numId="13" w16cid:durableId="1414010648">
    <w:abstractNumId w:val="19"/>
  </w:num>
  <w:num w:numId="14" w16cid:durableId="1548178618">
    <w:abstractNumId w:val="32"/>
  </w:num>
  <w:num w:numId="15" w16cid:durableId="965624374">
    <w:abstractNumId w:val="0"/>
  </w:num>
  <w:num w:numId="16" w16cid:durableId="956570811">
    <w:abstractNumId w:val="27"/>
  </w:num>
  <w:num w:numId="17" w16cid:durableId="782461475">
    <w:abstractNumId w:val="30"/>
  </w:num>
  <w:num w:numId="18" w16cid:durableId="1015427551">
    <w:abstractNumId w:val="4"/>
  </w:num>
  <w:num w:numId="19" w16cid:durableId="148913483">
    <w:abstractNumId w:val="11"/>
  </w:num>
  <w:num w:numId="20" w16cid:durableId="1353917830">
    <w:abstractNumId w:val="28"/>
  </w:num>
  <w:num w:numId="21" w16cid:durableId="1331955361">
    <w:abstractNumId w:val="15"/>
  </w:num>
  <w:num w:numId="22" w16cid:durableId="334310812">
    <w:abstractNumId w:val="1"/>
  </w:num>
  <w:num w:numId="23" w16cid:durableId="723405851">
    <w:abstractNumId w:val="12"/>
  </w:num>
  <w:num w:numId="24" w16cid:durableId="1758012084">
    <w:abstractNumId w:val="18"/>
  </w:num>
  <w:num w:numId="25" w16cid:durableId="393703506">
    <w:abstractNumId w:val="23"/>
  </w:num>
  <w:num w:numId="26" w16cid:durableId="1893736802">
    <w:abstractNumId w:val="3"/>
  </w:num>
  <w:num w:numId="27" w16cid:durableId="1810709485">
    <w:abstractNumId w:val="14"/>
  </w:num>
  <w:num w:numId="28" w16cid:durableId="4939827">
    <w:abstractNumId w:val="9"/>
  </w:num>
  <w:num w:numId="29" w16cid:durableId="770590836">
    <w:abstractNumId w:val="21"/>
  </w:num>
  <w:num w:numId="30" w16cid:durableId="288754290">
    <w:abstractNumId w:val="31"/>
  </w:num>
  <w:num w:numId="31" w16cid:durableId="941844631">
    <w:abstractNumId w:val="2"/>
  </w:num>
  <w:num w:numId="32" w16cid:durableId="213398365">
    <w:abstractNumId w:val="24"/>
  </w:num>
  <w:num w:numId="33" w16cid:durableId="1434086196">
    <w:abstractNumId w:val="33"/>
  </w:num>
  <w:num w:numId="34" w16cid:durableId="1910534329">
    <w:abstractNumId w:val="10"/>
  </w:num>
  <w:num w:numId="35" w16cid:durableId="96288342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8B6"/>
    <w:rsid w:val="000016DE"/>
    <w:rsid w:val="00014BAE"/>
    <w:rsid w:val="0001658B"/>
    <w:rsid w:val="000178F4"/>
    <w:rsid w:val="00017F79"/>
    <w:rsid w:val="00020112"/>
    <w:rsid w:val="0002323C"/>
    <w:rsid w:val="00027432"/>
    <w:rsid w:val="00030022"/>
    <w:rsid w:val="000379BC"/>
    <w:rsid w:val="000379EE"/>
    <w:rsid w:val="00042B18"/>
    <w:rsid w:val="0005004B"/>
    <w:rsid w:val="00050B21"/>
    <w:rsid w:val="00055478"/>
    <w:rsid w:val="0005628F"/>
    <w:rsid w:val="000616B0"/>
    <w:rsid w:val="00061C42"/>
    <w:rsid w:val="0006463D"/>
    <w:rsid w:val="0007217C"/>
    <w:rsid w:val="00073460"/>
    <w:rsid w:val="00073EF7"/>
    <w:rsid w:val="00077FF6"/>
    <w:rsid w:val="00082450"/>
    <w:rsid w:val="0008285E"/>
    <w:rsid w:val="00086BA8"/>
    <w:rsid w:val="00091408"/>
    <w:rsid w:val="000A20EB"/>
    <w:rsid w:val="000A5C14"/>
    <w:rsid w:val="000A5F31"/>
    <w:rsid w:val="000B1FEC"/>
    <w:rsid w:val="000B2DEF"/>
    <w:rsid w:val="000B42E2"/>
    <w:rsid w:val="000B7EC1"/>
    <w:rsid w:val="000C0A25"/>
    <w:rsid w:val="000C2E16"/>
    <w:rsid w:val="000D0DA9"/>
    <w:rsid w:val="000D22D9"/>
    <w:rsid w:val="000E1368"/>
    <w:rsid w:val="000E675F"/>
    <w:rsid w:val="000E7EBA"/>
    <w:rsid w:val="000F2502"/>
    <w:rsid w:val="000F57C6"/>
    <w:rsid w:val="00106558"/>
    <w:rsid w:val="00116E92"/>
    <w:rsid w:val="001214D5"/>
    <w:rsid w:val="00125C39"/>
    <w:rsid w:val="00131914"/>
    <w:rsid w:val="001467D8"/>
    <w:rsid w:val="00154D4E"/>
    <w:rsid w:val="001557CA"/>
    <w:rsid w:val="00155ADD"/>
    <w:rsid w:val="00162698"/>
    <w:rsid w:val="001638CC"/>
    <w:rsid w:val="001647ED"/>
    <w:rsid w:val="00165E05"/>
    <w:rsid w:val="001733C5"/>
    <w:rsid w:val="00174964"/>
    <w:rsid w:val="00175FC4"/>
    <w:rsid w:val="001851BC"/>
    <w:rsid w:val="00191DFE"/>
    <w:rsid w:val="001932D7"/>
    <w:rsid w:val="00195693"/>
    <w:rsid w:val="00197B27"/>
    <w:rsid w:val="001A3285"/>
    <w:rsid w:val="001A5910"/>
    <w:rsid w:val="001A6D52"/>
    <w:rsid w:val="001A6F56"/>
    <w:rsid w:val="001A7D9E"/>
    <w:rsid w:val="001B4A95"/>
    <w:rsid w:val="001B57EF"/>
    <w:rsid w:val="001C6F26"/>
    <w:rsid w:val="001C7A86"/>
    <w:rsid w:val="001D08B6"/>
    <w:rsid w:val="001D1A7B"/>
    <w:rsid w:val="001D4E32"/>
    <w:rsid w:val="001D63B4"/>
    <w:rsid w:val="001E5184"/>
    <w:rsid w:val="001F6AFB"/>
    <w:rsid w:val="001F7513"/>
    <w:rsid w:val="00201169"/>
    <w:rsid w:val="00206DDA"/>
    <w:rsid w:val="00207D4F"/>
    <w:rsid w:val="00210972"/>
    <w:rsid w:val="00214D9F"/>
    <w:rsid w:val="00223C88"/>
    <w:rsid w:val="00226290"/>
    <w:rsid w:val="002326F1"/>
    <w:rsid w:val="00235AC6"/>
    <w:rsid w:val="00256820"/>
    <w:rsid w:val="00262C21"/>
    <w:rsid w:val="00265321"/>
    <w:rsid w:val="00265A0A"/>
    <w:rsid w:val="00266986"/>
    <w:rsid w:val="00272001"/>
    <w:rsid w:val="00280883"/>
    <w:rsid w:val="002857C3"/>
    <w:rsid w:val="00285F2A"/>
    <w:rsid w:val="00286CA9"/>
    <w:rsid w:val="00287120"/>
    <w:rsid w:val="002872BC"/>
    <w:rsid w:val="002876BD"/>
    <w:rsid w:val="00291C0A"/>
    <w:rsid w:val="00294E25"/>
    <w:rsid w:val="002961B7"/>
    <w:rsid w:val="002B17DB"/>
    <w:rsid w:val="002B52BC"/>
    <w:rsid w:val="002C2130"/>
    <w:rsid w:val="002C75EE"/>
    <w:rsid w:val="002D0A30"/>
    <w:rsid w:val="002D6E01"/>
    <w:rsid w:val="002E433A"/>
    <w:rsid w:val="002E4C6F"/>
    <w:rsid w:val="002E7887"/>
    <w:rsid w:val="003057BF"/>
    <w:rsid w:val="00310954"/>
    <w:rsid w:val="0031583D"/>
    <w:rsid w:val="00316F90"/>
    <w:rsid w:val="00327E06"/>
    <w:rsid w:val="003345DD"/>
    <w:rsid w:val="003348EC"/>
    <w:rsid w:val="003351E0"/>
    <w:rsid w:val="00340940"/>
    <w:rsid w:val="0034358D"/>
    <w:rsid w:val="003552EC"/>
    <w:rsid w:val="00355316"/>
    <w:rsid w:val="0036287A"/>
    <w:rsid w:val="00365CE3"/>
    <w:rsid w:val="00365F91"/>
    <w:rsid w:val="00394246"/>
    <w:rsid w:val="00395F31"/>
    <w:rsid w:val="00397CD8"/>
    <w:rsid w:val="003A425C"/>
    <w:rsid w:val="003A5EF8"/>
    <w:rsid w:val="003B42EF"/>
    <w:rsid w:val="003B4A45"/>
    <w:rsid w:val="003C0E68"/>
    <w:rsid w:val="003C121C"/>
    <w:rsid w:val="003C2263"/>
    <w:rsid w:val="003D23BF"/>
    <w:rsid w:val="003F01D9"/>
    <w:rsid w:val="003F3AA0"/>
    <w:rsid w:val="003F5574"/>
    <w:rsid w:val="003F6CC9"/>
    <w:rsid w:val="003F750B"/>
    <w:rsid w:val="003F77EF"/>
    <w:rsid w:val="00411A10"/>
    <w:rsid w:val="00416D4F"/>
    <w:rsid w:val="00420181"/>
    <w:rsid w:val="0042092E"/>
    <w:rsid w:val="00421DF0"/>
    <w:rsid w:val="00423E1E"/>
    <w:rsid w:val="0043062D"/>
    <w:rsid w:val="00433F85"/>
    <w:rsid w:val="0043529E"/>
    <w:rsid w:val="0043704B"/>
    <w:rsid w:val="0046091B"/>
    <w:rsid w:val="00460DF6"/>
    <w:rsid w:val="00461407"/>
    <w:rsid w:val="00462234"/>
    <w:rsid w:val="00462D8E"/>
    <w:rsid w:val="0046572F"/>
    <w:rsid w:val="00474952"/>
    <w:rsid w:val="00477B45"/>
    <w:rsid w:val="00477DAF"/>
    <w:rsid w:val="004808A3"/>
    <w:rsid w:val="00480CEC"/>
    <w:rsid w:val="00481A55"/>
    <w:rsid w:val="0048439D"/>
    <w:rsid w:val="004864D6"/>
    <w:rsid w:val="004865F5"/>
    <w:rsid w:val="00494061"/>
    <w:rsid w:val="004958B5"/>
    <w:rsid w:val="004C0786"/>
    <w:rsid w:val="004C5614"/>
    <w:rsid w:val="004C567D"/>
    <w:rsid w:val="004D5062"/>
    <w:rsid w:val="004D67CC"/>
    <w:rsid w:val="004E145D"/>
    <w:rsid w:val="004F56CA"/>
    <w:rsid w:val="004F5D0A"/>
    <w:rsid w:val="00515E87"/>
    <w:rsid w:val="00516278"/>
    <w:rsid w:val="00525CFA"/>
    <w:rsid w:val="00526EF3"/>
    <w:rsid w:val="005303E7"/>
    <w:rsid w:val="00533853"/>
    <w:rsid w:val="00533A8B"/>
    <w:rsid w:val="0054288D"/>
    <w:rsid w:val="0055010C"/>
    <w:rsid w:val="005503F1"/>
    <w:rsid w:val="00550E49"/>
    <w:rsid w:val="00554983"/>
    <w:rsid w:val="00555164"/>
    <w:rsid w:val="0055572E"/>
    <w:rsid w:val="00562635"/>
    <w:rsid w:val="00562A07"/>
    <w:rsid w:val="00564B13"/>
    <w:rsid w:val="00566F82"/>
    <w:rsid w:val="00567006"/>
    <w:rsid w:val="0058161E"/>
    <w:rsid w:val="00581D72"/>
    <w:rsid w:val="00584804"/>
    <w:rsid w:val="00585108"/>
    <w:rsid w:val="00585E5B"/>
    <w:rsid w:val="005862F4"/>
    <w:rsid w:val="005872B8"/>
    <w:rsid w:val="005923E7"/>
    <w:rsid w:val="00594DDA"/>
    <w:rsid w:val="005A03CD"/>
    <w:rsid w:val="005A740A"/>
    <w:rsid w:val="005B641F"/>
    <w:rsid w:val="005C0B07"/>
    <w:rsid w:val="005C13D3"/>
    <w:rsid w:val="005C670B"/>
    <w:rsid w:val="005D1DBF"/>
    <w:rsid w:val="005E0EEE"/>
    <w:rsid w:val="005F399B"/>
    <w:rsid w:val="00601300"/>
    <w:rsid w:val="00601707"/>
    <w:rsid w:val="00604F20"/>
    <w:rsid w:val="00612AD0"/>
    <w:rsid w:val="00616EB6"/>
    <w:rsid w:val="0062021D"/>
    <w:rsid w:val="00620436"/>
    <w:rsid w:val="006271C0"/>
    <w:rsid w:val="00627B2C"/>
    <w:rsid w:val="00632599"/>
    <w:rsid w:val="00634F97"/>
    <w:rsid w:val="00635CE9"/>
    <w:rsid w:val="00636B43"/>
    <w:rsid w:val="00642956"/>
    <w:rsid w:val="006438D8"/>
    <w:rsid w:val="00645A67"/>
    <w:rsid w:val="00645F09"/>
    <w:rsid w:val="00651CDC"/>
    <w:rsid w:val="0065421B"/>
    <w:rsid w:val="00654521"/>
    <w:rsid w:val="00672285"/>
    <w:rsid w:val="006752E9"/>
    <w:rsid w:val="00677CCB"/>
    <w:rsid w:val="00683608"/>
    <w:rsid w:val="00683925"/>
    <w:rsid w:val="00684F8B"/>
    <w:rsid w:val="0069747F"/>
    <w:rsid w:val="006A194C"/>
    <w:rsid w:val="006A4430"/>
    <w:rsid w:val="006B29EC"/>
    <w:rsid w:val="006B37DB"/>
    <w:rsid w:val="006B6463"/>
    <w:rsid w:val="006C069F"/>
    <w:rsid w:val="006D4B9F"/>
    <w:rsid w:val="006D6F69"/>
    <w:rsid w:val="006E684C"/>
    <w:rsid w:val="006F1B32"/>
    <w:rsid w:val="006F6F5B"/>
    <w:rsid w:val="00703E6B"/>
    <w:rsid w:val="007103CF"/>
    <w:rsid w:val="0072015A"/>
    <w:rsid w:val="007215A5"/>
    <w:rsid w:val="007353A3"/>
    <w:rsid w:val="007359F5"/>
    <w:rsid w:val="007400D5"/>
    <w:rsid w:val="007459D5"/>
    <w:rsid w:val="00751AD9"/>
    <w:rsid w:val="0075222F"/>
    <w:rsid w:val="00757B89"/>
    <w:rsid w:val="007647B0"/>
    <w:rsid w:val="00771C26"/>
    <w:rsid w:val="007823D4"/>
    <w:rsid w:val="00793496"/>
    <w:rsid w:val="00793FCE"/>
    <w:rsid w:val="00795306"/>
    <w:rsid w:val="007A0D46"/>
    <w:rsid w:val="007A32D5"/>
    <w:rsid w:val="007A6263"/>
    <w:rsid w:val="007B0500"/>
    <w:rsid w:val="007B0908"/>
    <w:rsid w:val="007B4445"/>
    <w:rsid w:val="007B496F"/>
    <w:rsid w:val="007B7E22"/>
    <w:rsid w:val="007C76DB"/>
    <w:rsid w:val="007D00D1"/>
    <w:rsid w:val="007E0D2E"/>
    <w:rsid w:val="007E72CA"/>
    <w:rsid w:val="007E76C2"/>
    <w:rsid w:val="007F05EB"/>
    <w:rsid w:val="007F0C91"/>
    <w:rsid w:val="008035CC"/>
    <w:rsid w:val="00805B4F"/>
    <w:rsid w:val="00807122"/>
    <w:rsid w:val="008120D4"/>
    <w:rsid w:val="00814E7B"/>
    <w:rsid w:val="00823786"/>
    <w:rsid w:val="008244ED"/>
    <w:rsid w:val="00824681"/>
    <w:rsid w:val="00827BA9"/>
    <w:rsid w:val="008321FF"/>
    <w:rsid w:val="0083632B"/>
    <w:rsid w:val="008410CF"/>
    <w:rsid w:val="00841F48"/>
    <w:rsid w:val="00842280"/>
    <w:rsid w:val="008458A4"/>
    <w:rsid w:val="00847610"/>
    <w:rsid w:val="008532BE"/>
    <w:rsid w:val="00856740"/>
    <w:rsid w:val="008660E4"/>
    <w:rsid w:val="00876EBB"/>
    <w:rsid w:val="00882CBF"/>
    <w:rsid w:val="00885577"/>
    <w:rsid w:val="00893BF5"/>
    <w:rsid w:val="008A0D15"/>
    <w:rsid w:val="008A127E"/>
    <w:rsid w:val="008A50FB"/>
    <w:rsid w:val="008A5F55"/>
    <w:rsid w:val="008B0EE7"/>
    <w:rsid w:val="008B395B"/>
    <w:rsid w:val="008B3ECF"/>
    <w:rsid w:val="008B6E95"/>
    <w:rsid w:val="008C25EB"/>
    <w:rsid w:val="008C26F8"/>
    <w:rsid w:val="008C4A10"/>
    <w:rsid w:val="008C56F1"/>
    <w:rsid w:val="008D203C"/>
    <w:rsid w:val="008D2D23"/>
    <w:rsid w:val="008D4920"/>
    <w:rsid w:val="008D569A"/>
    <w:rsid w:val="008D6B92"/>
    <w:rsid w:val="008E1BAB"/>
    <w:rsid w:val="008E246D"/>
    <w:rsid w:val="00903AD3"/>
    <w:rsid w:val="00903F43"/>
    <w:rsid w:val="00904BAD"/>
    <w:rsid w:val="009053ED"/>
    <w:rsid w:val="00910F8A"/>
    <w:rsid w:val="00911456"/>
    <w:rsid w:val="0092025F"/>
    <w:rsid w:val="009203C5"/>
    <w:rsid w:val="00925A89"/>
    <w:rsid w:val="0092766C"/>
    <w:rsid w:val="00927B51"/>
    <w:rsid w:val="009303EF"/>
    <w:rsid w:val="00931A96"/>
    <w:rsid w:val="0094455B"/>
    <w:rsid w:val="0094472C"/>
    <w:rsid w:val="00950773"/>
    <w:rsid w:val="00953844"/>
    <w:rsid w:val="009564F9"/>
    <w:rsid w:val="00956B5A"/>
    <w:rsid w:val="00963B3B"/>
    <w:rsid w:val="00965246"/>
    <w:rsid w:val="00973A96"/>
    <w:rsid w:val="00983ACF"/>
    <w:rsid w:val="00992194"/>
    <w:rsid w:val="009947E2"/>
    <w:rsid w:val="009A5A36"/>
    <w:rsid w:val="009C42CB"/>
    <w:rsid w:val="009D05F6"/>
    <w:rsid w:val="009D3684"/>
    <w:rsid w:val="009D396B"/>
    <w:rsid w:val="009D55E7"/>
    <w:rsid w:val="009E7E98"/>
    <w:rsid w:val="009F30AF"/>
    <w:rsid w:val="009F6D80"/>
    <w:rsid w:val="00A0488D"/>
    <w:rsid w:val="00A16708"/>
    <w:rsid w:val="00A16955"/>
    <w:rsid w:val="00A16A83"/>
    <w:rsid w:val="00A25979"/>
    <w:rsid w:val="00A26299"/>
    <w:rsid w:val="00A305DC"/>
    <w:rsid w:val="00A30782"/>
    <w:rsid w:val="00A310B5"/>
    <w:rsid w:val="00A348F3"/>
    <w:rsid w:val="00A36AE0"/>
    <w:rsid w:val="00A40456"/>
    <w:rsid w:val="00A435F7"/>
    <w:rsid w:val="00A4465C"/>
    <w:rsid w:val="00A5488B"/>
    <w:rsid w:val="00A5506D"/>
    <w:rsid w:val="00A61AB7"/>
    <w:rsid w:val="00A629DE"/>
    <w:rsid w:val="00A64CFF"/>
    <w:rsid w:val="00A66160"/>
    <w:rsid w:val="00A67948"/>
    <w:rsid w:val="00A71906"/>
    <w:rsid w:val="00A72E8C"/>
    <w:rsid w:val="00A74785"/>
    <w:rsid w:val="00A81688"/>
    <w:rsid w:val="00A8420E"/>
    <w:rsid w:val="00A84A50"/>
    <w:rsid w:val="00A84D07"/>
    <w:rsid w:val="00A92821"/>
    <w:rsid w:val="00A93962"/>
    <w:rsid w:val="00A95383"/>
    <w:rsid w:val="00A97349"/>
    <w:rsid w:val="00A97CEE"/>
    <w:rsid w:val="00AA26AE"/>
    <w:rsid w:val="00AA3B50"/>
    <w:rsid w:val="00AA44F1"/>
    <w:rsid w:val="00AA7C55"/>
    <w:rsid w:val="00AA7C81"/>
    <w:rsid w:val="00AB50F9"/>
    <w:rsid w:val="00AB544B"/>
    <w:rsid w:val="00AB6BA5"/>
    <w:rsid w:val="00AC1081"/>
    <w:rsid w:val="00AC218E"/>
    <w:rsid w:val="00AD0637"/>
    <w:rsid w:val="00AD1160"/>
    <w:rsid w:val="00AE19FE"/>
    <w:rsid w:val="00AE3361"/>
    <w:rsid w:val="00AF5BED"/>
    <w:rsid w:val="00AF6C19"/>
    <w:rsid w:val="00AF7329"/>
    <w:rsid w:val="00B04740"/>
    <w:rsid w:val="00B10F96"/>
    <w:rsid w:val="00B143D2"/>
    <w:rsid w:val="00B14DDF"/>
    <w:rsid w:val="00B1624C"/>
    <w:rsid w:val="00B16CF6"/>
    <w:rsid w:val="00B22033"/>
    <w:rsid w:val="00B31EE4"/>
    <w:rsid w:val="00B33A6D"/>
    <w:rsid w:val="00B423D4"/>
    <w:rsid w:val="00B42B7D"/>
    <w:rsid w:val="00B52BC3"/>
    <w:rsid w:val="00B5797F"/>
    <w:rsid w:val="00B62EE3"/>
    <w:rsid w:val="00B675B8"/>
    <w:rsid w:val="00B713A6"/>
    <w:rsid w:val="00B7535F"/>
    <w:rsid w:val="00B90E0B"/>
    <w:rsid w:val="00B91066"/>
    <w:rsid w:val="00BA33C5"/>
    <w:rsid w:val="00BA3DAC"/>
    <w:rsid w:val="00BA47FC"/>
    <w:rsid w:val="00BA52C8"/>
    <w:rsid w:val="00BA7A5E"/>
    <w:rsid w:val="00BB4516"/>
    <w:rsid w:val="00BB779C"/>
    <w:rsid w:val="00BC5854"/>
    <w:rsid w:val="00BC5D7E"/>
    <w:rsid w:val="00BE1404"/>
    <w:rsid w:val="00BE4345"/>
    <w:rsid w:val="00BE7AA2"/>
    <w:rsid w:val="00BF06A4"/>
    <w:rsid w:val="00BF1724"/>
    <w:rsid w:val="00C036AA"/>
    <w:rsid w:val="00C04A7C"/>
    <w:rsid w:val="00C076FE"/>
    <w:rsid w:val="00C11257"/>
    <w:rsid w:val="00C13D9C"/>
    <w:rsid w:val="00C16E13"/>
    <w:rsid w:val="00C24D6B"/>
    <w:rsid w:val="00C3335B"/>
    <w:rsid w:val="00C43D3B"/>
    <w:rsid w:val="00C4659F"/>
    <w:rsid w:val="00C52E68"/>
    <w:rsid w:val="00C548D1"/>
    <w:rsid w:val="00C65FE3"/>
    <w:rsid w:val="00C77E52"/>
    <w:rsid w:val="00C83CA9"/>
    <w:rsid w:val="00C852AB"/>
    <w:rsid w:val="00C87DB6"/>
    <w:rsid w:val="00C939B9"/>
    <w:rsid w:val="00C95656"/>
    <w:rsid w:val="00CA2A2E"/>
    <w:rsid w:val="00CA4222"/>
    <w:rsid w:val="00CA6F89"/>
    <w:rsid w:val="00CB0EC2"/>
    <w:rsid w:val="00CB5DB2"/>
    <w:rsid w:val="00CC53F5"/>
    <w:rsid w:val="00CD0F26"/>
    <w:rsid w:val="00CD11E5"/>
    <w:rsid w:val="00CD6209"/>
    <w:rsid w:val="00CE3772"/>
    <w:rsid w:val="00CE42E1"/>
    <w:rsid w:val="00CE5FC9"/>
    <w:rsid w:val="00CE6619"/>
    <w:rsid w:val="00CF0A06"/>
    <w:rsid w:val="00D102A0"/>
    <w:rsid w:val="00D1386C"/>
    <w:rsid w:val="00D1395A"/>
    <w:rsid w:val="00D14945"/>
    <w:rsid w:val="00D15E69"/>
    <w:rsid w:val="00D25597"/>
    <w:rsid w:val="00D33974"/>
    <w:rsid w:val="00D33A4D"/>
    <w:rsid w:val="00D349F8"/>
    <w:rsid w:val="00D35D5B"/>
    <w:rsid w:val="00D362F7"/>
    <w:rsid w:val="00D445C3"/>
    <w:rsid w:val="00D51D25"/>
    <w:rsid w:val="00D6752C"/>
    <w:rsid w:val="00D70D2B"/>
    <w:rsid w:val="00D71F18"/>
    <w:rsid w:val="00D726B9"/>
    <w:rsid w:val="00D72FA8"/>
    <w:rsid w:val="00D83804"/>
    <w:rsid w:val="00D85AA9"/>
    <w:rsid w:val="00D905DC"/>
    <w:rsid w:val="00D91F4B"/>
    <w:rsid w:val="00D933A0"/>
    <w:rsid w:val="00D94028"/>
    <w:rsid w:val="00DA4964"/>
    <w:rsid w:val="00DA73A0"/>
    <w:rsid w:val="00DB1282"/>
    <w:rsid w:val="00DB335B"/>
    <w:rsid w:val="00DB7F9E"/>
    <w:rsid w:val="00DC664D"/>
    <w:rsid w:val="00DC725F"/>
    <w:rsid w:val="00DD0AB1"/>
    <w:rsid w:val="00DD3E4D"/>
    <w:rsid w:val="00DE0CF6"/>
    <w:rsid w:val="00DE39B1"/>
    <w:rsid w:val="00DF3509"/>
    <w:rsid w:val="00DF680C"/>
    <w:rsid w:val="00E02FAC"/>
    <w:rsid w:val="00E05A44"/>
    <w:rsid w:val="00E16EF7"/>
    <w:rsid w:val="00E17AE9"/>
    <w:rsid w:val="00E20337"/>
    <w:rsid w:val="00E238F4"/>
    <w:rsid w:val="00E308D8"/>
    <w:rsid w:val="00E355D2"/>
    <w:rsid w:val="00E37425"/>
    <w:rsid w:val="00E40415"/>
    <w:rsid w:val="00E4205D"/>
    <w:rsid w:val="00E4317A"/>
    <w:rsid w:val="00E434B5"/>
    <w:rsid w:val="00E464A0"/>
    <w:rsid w:val="00E5316B"/>
    <w:rsid w:val="00E5583E"/>
    <w:rsid w:val="00E60612"/>
    <w:rsid w:val="00E60726"/>
    <w:rsid w:val="00E6293A"/>
    <w:rsid w:val="00E66E75"/>
    <w:rsid w:val="00E71B5E"/>
    <w:rsid w:val="00E7681F"/>
    <w:rsid w:val="00E82EF6"/>
    <w:rsid w:val="00E83B25"/>
    <w:rsid w:val="00E85853"/>
    <w:rsid w:val="00E9490A"/>
    <w:rsid w:val="00EA1B3A"/>
    <w:rsid w:val="00EA4F0C"/>
    <w:rsid w:val="00EA4F1F"/>
    <w:rsid w:val="00EB185A"/>
    <w:rsid w:val="00EB1BBC"/>
    <w:rsid w:val="00EB3703"/>
    <w:rsid w:val="00EC47D7"/>
    <w:rsid w:val="00EC488A"/>
    <w:rsid w:val="00EC4C50"/>
    <w:rsid w:val="00EC5D39"/>
    <w:rsid w:val="00EC6D15"/>
    <w:rsid w:val="00ED5A52"/>
    <w:rsid w:val="00EE0DA7"/>
    <w:rsid w:val="00EE2CD4"/>
    <w:rsid w:val="00EE3DBB"/>
    <w:rsid w:val="00EF20BA"/>
    <w:rsid w:val="00EF6B4C"/>
    <w:rsid w:val="00EF7DC8"/>
    <w:rsid w:val="00F02B22"/>
    <w:rsid w:val="00F0326C"/>
    <w:rsid w:val="00F07457"/>
    <w:rsid w:val="00F1373D"/>
    <w:rsid w:val="00F17A5B"/>
    <w:rsid w:val="00F2000C"/>
    <w:rsid w:val="00F250FE"/>
    <w:rsid w:val="00F26015"/>
    <w:rsid w:val="00F302EB"/>
    <w:rsid w:val="00F44F0A"/>
    <w:rsid w:val="00F52393"/>
    <w:rsid w:val="00F5559A"/>
    <w:rsid w:val="00F60A73"/>
    <w:rsid w:val="00F73048"/>
    <w:rsid w:val="00F76C1C"/>
    <w:rsid w:val="00F80927"/>
    <w:rsid w:val="00F96901"/>
    <w:rsid w:val="00FA23AB"/>
    <w:rsid w:val="00FB5622"/>
    <w:rsid w:val="00FC05BA"/>
    <w:rsid w:val="00FC0C8D"/>
    <w:rsid w:val="00FC1534"/>
    <w:rsid w:val="00FD5305"/>
    <w:rsid w:val="00FF23A6"/>
    <w:rsid w:val="00FF2557"/>
    <w:rsid w:val="00FF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1E12B3B9"/>
  <w15:docId w15:val="{26874E92-3EEC-421C-938F-28C5880E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collegamentoipertestuale0">
    <w:name w:val="collegamento_ipertestuale"/>
    <w:basedOn w:val="Carpredefinitoparagrafo"/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  <w:style w:type="character" w:customStyle="1" w:styleId="normaltextrun1">
    <w:name w:val="normaltextrun1"/>
  </w:style>
  <w:style w:type="character" w:customStyle="1" w:styleId="searchresulthighlight">
    <w:name w:val="search_result_highlight"/>
    <w:basedOn w:val="Carpredefinitoparagrafo"/>
  </w:style>
  <w:style w:type="character" w:customStyle="1" w:styleId="normaltextrun">
    <w:name w:val="normaltextrun"/>
    <w:basedOn w:val="Carpredefinitoparagrafo"/>
    <w:rsid w:val="00416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4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44965">
              <w:marLeft w:val="4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17418">
              <w:marLeft w:val="454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04538">
              <w:marLeft w:val="454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5522">
              <w:marLeft w:val="454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88759">
              <w:marLeft w:val="4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974">
              <w:marLeft w:val="454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94385">
              <w:marLeft w:val="454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11273">
              <w:marLeft w:val="454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40283">
              <w:marLeft w:val="454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73333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221">
          <w:marLeft w:val="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1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4300">
              <w:marLeft w:val="94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10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13935">
              <w:marLeft w:val="94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2704">
              <w:marLeft w:val="4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0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34488">
              <w:marLeft w:val="4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7772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2849">
          <w:marLeft w:val="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13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9756">
              <w:marLeft w:val="4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85230">
              <w:marLeft w:val="454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0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7591">
          <w:marLeft w:val="45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1063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3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3286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6628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1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9968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012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38419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3356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276">
          <w:marLeft w:val="3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3206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.teamsystem.com/cs3public/showdoc.aspx?IdDoc=5909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C857D3A7AAA429A55940A78F0317B" ma:contentTypeVersion="4" ma:contentTypeDescription="Creare un nuovo documento." ma:contentTypeScope="" ma:versionID="bd2e084caf8c85ba9382a2aac69c996f">
  <xsd:schema xmlns:xsd="http://www.w3.org/2001/XMLSchema" xmlns:xs="http://www.w3.org/2001/XMLSchema" xmlns:p="http://schemas.microsoft.com/office/2006/metadata/properties" xmlns:ns2="66569c3a-ec3a-4ed7-94b4-a20686147aaf" targetNamespace="http://schemas.microsoft.com/office/2006/metadata/properties" ma:root="true" ma:fieldsID="b8b0a9d9d377f8d20e7f5d4eec4c3e65" ns2:_="">
    <xsd:import namespace="66569c3a-ec3a-4ed7-94b4-a20686147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9c3a-ec3a-4ed7-94b4-a20686147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77795-300D-4C79-83C1-D803B0062ECA}">
  <ds:schemaRefs>
    <ds:schemaRef ds:uri="http://purl.org/dc/terms/"/>
    <ds:schemaRef ds:uri="http://schemas.microsoft.com/office/2006/documentManagement/types"/>
    <ds:schemaRef ds:uri="9cdfb330-2aca-418c-a631-54d25d61d43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0248cd5f-0ae3-4983-9efa-b9058a88422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48D6A5-F116-4AF9-9C03-B0C36EA918B1}"/>
</file>

<file path=customXml/itemProps3.xml><?xml version="1.0" encoding="utf-8"?>
<ds:datastoreItem xmlns:ds="http://schemas.openxmlformats.org/officeDocument/2006/customXml" ds:itemID="{11F2005B-2045-4F19-8C79-25AFC83F2A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24EC6-EEFA-41E4-BA9E-DD7F8F56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</Template>
  <TotalTime>2510</TotalTime>
  <Pages>2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subject/>
  <dc:creator>Giulia Mancini</dc:creator>
  <cp:keywords/>
  <dc:description/>
  <cp:lastModifiedBy>Barbara Mandolini</cp:lastModifiedBy>
  <cp:revision>131</cp:revision>
  <cp:lastPrinted>2024-01-23T18:50:00Z</cp:lastPrinted>
  <dcterms:created xsi:type="dcterms:W3CDTF">2021-03-22T15:20:00Z</dcterms:created>
  <dcterms:modified xsi:type="dcterms:W3CDTF">2024-05-21T16:12:00Z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0x0101001D8C857D3A7AAA429A55940A78F0317B</vt:lpwstr>
  </property>
  <property fmtid="{D5CDD505-2E9C-101B-9397-08002B2CF9AE}" pid="3" name="MediaServiceImageTags">
    <vt:lpwstr/>
  </property>
  <property fmtid="{D5CDD505-2E9C-101B-9397-08002B2CF9AE}" pid="4" name="Order">
    <vt:r8>2133400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